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747E" w14:textId="77777777" w:rsidR="004E3890" w:rsidRDefault="00000000">
      <w:pP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14:paraId="197FC803" w14:textId="77777777" w:rsidR="004E3890" w:rsidRDefault="004E3890">
      <w:pPr>
        <w:tabs>
          <w:tab w:val="left" w:pos="360"/>
          <w:tab w:val="left" w:pos="1080"/>
        </w:tabs>
        <w:spacing w:after="0" w:line="240" w:lineRule="auto"/>
        <w:jc w:val="both"/>
        <w:rPr>
          <w:rFonts w:ascii="Georgia" w:eastAsia="Georgia" w:hAnsi="Georgia" w:cs="Georgia"/>
          <w:color w:val="000000"/>
          <w:sz w:val="24"/>
          <w:szCs w:val="24"/>
        </w:rPr>
      </w:pPr>
    </w:p>
    <w:p w14:paraId="5628E472" w14:textId="77777777" w:rsidR="004E3890" w:rsidRDefault="004E3890">
      <w:pPr>
        <w:tabs>
          <w:tab w:val="left" w:pos="360"/>
          <w:tab w:val="left" w:pos="1080"/>
        </w:tabs>
        <w:spacing w:after="0" w:line="240" w:lineRule="auto"/>
        <w:jc w:val="both"/>
        <w:rPr>
          <w:rFonts w:ascii="Georgia" w:eastAsia="Georgia" w:hAnsi="Georgia" w:cs="Georgia"/>
          <w:color w:val="000000"/>
          <w:sz w:val="24"/>
          <w:szCs w:val="24"/>
        </w:rPr>
      </w:pPr>
    </w:p>
    <w:p w14:paraId="79D0BC95" w14:textId="77777777" w:rsidR="004E3890" w:rsidRDefault="004E3890">
      <w:pPr>
        <w:tabs>
          <w:tab w:val="left" w:pos="360"/>
          <w:tab w:val="left" w:pos="1080"/>
        </w:tabs>
        <w:spacing w:after="0" w:line="276" w:lineRule="auto"/>
        <w:jc w:val="both"/>
        <w:rPr>
          <w:rFonts w:ascii="Georgia" w:eastAsia="Georgia" w:hAnsi="Georgia" w:cs="Georgia"/>
          <w:color w:val="000000"/>
          <w:sz w:val="24"/>
          <w:szCs w:val="24"/>
        </w:rPr>
      </w:pPr>
    </w:p>
    <w:p w14:paraId="57DF91CB" w14:textId="77777777" w:rsidR="004E3890" w:rsidRDefault="004E3890">
      <w:pPr>
        <w:tabs>
          <w:tab w:val="left" w:pos="360"/>
          <w:tab w:val="left" w:pos="1080"/>
        </w:tabs>
        <w:spacing w:after="0" w:line="276" w:lineRule="auto"/>
        <w:jc w:val="both"/>
        <w:rPr>
          <w:rFonts w:ascii="Georgia" w:eastAsia="Georgia" w:hAnsi="Georgia" w:cs="Georgia"/>
          <w:color w:val="000000"/>
          <w:sz w:val="24"/>
          <w:szCs w:val="24"/>
        </w:rPr>
      </w:pPr>
    </w:p>
    <w:p w14:paraId="36E907B7" w14:textId="77777777" w:rsidR="004E3890" w:rsidRDefault="004E3890">
      <w:pPr>
        <w:tabs>
          <w:tab w:val="left" w:pos="360"/>
          <w:tab w:val="left" w:pos="1080"/>
        </w:tabs>
        <w:spacing w:after="0" w:line="276" w:lineRule="auto"/>
        <w:jc w:val="both"/>
        <w:rPr>
          <w:rFonts w:ascii="Georgia" w:eastAsia="Georgia" w:hAnsi="Georgia" w:cs="Georgia"/>
          <w:color w:val="000000"/>
          <w:sz w:val="24"/>
          <w:szCs w:val="24"/>
        </w:rPr>
      </w:pPr>
    </w:p>
    <w:p w14:paraId="24D9D1B2" w14:textId="77777777" w:rsidR="004E3890" w:rsidRDefault="004E3890">
      <w:pPr>
        <w:tabs>
          <w:tab w:val="left" w:pos="360"/>
          <w:tab w:val="left" w:pos="1080"/>
        </w:tabs>
        <w:spacing w:after="0" w:line="276" w:lineRule="auto"/>
        <w:jc w:val="both"/>
        <w:rPr>
          <w:rFonts w:ascii="Georgia" w:eastAsia="Georgia" w:hAnsi="Georgia" w:cs="Georgia"/>
          <w:color w:val="000000"/>
          <w:sz w:val="24"/>
          <w:szCs w:val="24"/>
        </w:rPr>
      </w:pPr>
    </w:p>
    <w:p w14:paraId="534E67D0" w14:textId="77777777" w:rsidR="004E3890" w:rsidRDefault="004E3890">
      <w:pPr>
        <w:spacing w:line="360" w:lineRule="auto"/>
        <w:jc w:val="both"/>
        <w:rPr>
          <w:rFonts w:ascii="Georgia" w:eastAsia="Georgia" w:hAnsi="Georgia" w:cs="Georgia"/>
          <w:color w:val="000000"/>
          <w:sz w:val="24"/>
          <w:szCs w:val="24"/>
        </w:rPr>
      </w:pPr>
    </w:p>
    <w:p w14:paraId="01F181B7" w14:textId="77777777" w:rsidR="004E3890" w:rsidRDefault="004E3890">
      <w:pPr>
        <w:spacing w:line="360" w:lineRule="auto"/>
        <w:jc w:val="both"/>
        <w:rPr>
          <w:rFonts w:ascii="Georgia" w:eastAsia="Georgia" w:hAnsi="Georgia" w:cs="Georgia"/>
          <w:color w:val="000000"/>
          <w:sz w:val="24"/>
          <w:szCs w:val="24"/>
        </w:rPr>
      </w:pPr>
    </w:p>
    <w:p w14:paraId="2909F338" w14:textId="77777777" w:rsidR="004E3890" w:rsidRDefault="004E3890">
      <w:pPr>
        <w:spacing w:line="360" w:lineRule="auto"/>
        <w:jc w:val="both"/>
        <w:rPr>
          <w:rFonts w:ascii="Georgia" w:eastAsia="Georgia" w:hAnsi="Georgia" w:cs="Georgia"/>
          <w:color w:val="000000"/>
          <w:sz w:val="24"/>
          <w:szCs w:val="24"/>
        </w:rPr>
      </w:pPr>
    </w:p>
    <w:p w14:paraId="7DC4657D" w14:textId="77777777" w:rsidR="004E3890" w:rsidRDefault="004E3890">
      <w:pPr>
        <w:spacing w:line="360" w:lineRule="auto"/>
        <w:jc w:val="both"/>
        <w:rPr>
          <w:rFonts w:ascii="Georgia" w:eastAsia="Georgia" w:hAnsi="Georgia" w:cs="Georgia"/>
          <w:color w:val="000000"/>
          <w:sz w:val="24"/>
          <w:szCs w:val="24"/>
        </w:rPr>
      </w:pPr>
    </w:p>
    <w:p w14:paraId="72765B73" w14:textId="77777777" w:rsidR="004E3890" w:rsidRDefault="004E3890">
      <w:pPr>
        <w:spacing w:line="360" w:lineRule="auto"/>
        <w:jc w:val="both"/>
        <w:rPr>
          <w:rFonts w:ascii="Georgia" w:eastAsia="Georgia" w:hAnsi="Georgia" w:cs="Georgia"/>
          <w:color w:val="000000"/>
          <w:sz w:val="24"/>
          <w:szCs w:val="24"/>
        </w:rPr>
      </w:pPr>
    </w:p>
    <w:p w14:paraId="419F5279" w14:textId="77777777" w:rsidR="004E3890" w:rsidRDefault="004E3890">
      <w:pPr>
        <w:spacing w:line="360" w:lineRule="auto"/>
        <w:jc w:val="both"/>
        <w:rPr>
          <w:rFonts w:ascii="Georgia" w:eastAsia="Georgia" w:hAnsi="Georgia" w:cs="Georgia"/>
          <w:color w:val="000000"/>
          <w:sz w:val="24"/>
          <w:szCs w:val="24"/>
        </w:rPr>
      </w:pPr>
    </w:p>
    <w:p w14:paraId="182BC400" w14:textId="77777777" w:rsidR="004E3890" w:rsidRDefault="004E3890">
      <w:pPr>
        <w:spacing w:line="360" w:lineRule="auto"/>
        <w:jc w:val="both"/>
        <w:rPr>
          <w:rFonts w:ascii="Georgia" w:eastAsia="Georgia" w:hAnsi="Georgia" w:cs="Georgia"/>
          <w:color w:val="000000"/>
          <w:sz w:val="24"/>
          <w:szCs w:val="24"/>
        </w:rPr>
      </w:pPr>
    </w:p>
    <w:p w14:paraId="620AF7E2" w14:textId="77777777" w:rsidR="004E3890" w:rsidRDefault="00000000">
      <w:pPr>
        <w:spacing w:line="360" w:lineRule="auto"/>
        <w:jc w:val="both"/>
        <w:rPr>
          <w:rFonts w:ascii="Georgia" w:eastAsia="Georgia" w:hAnsi="Georgia" w:cs="Georgia"/>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22695008" wp14:editId="3D300DC3">
                <wp:simplePos x="0" y="0"/>
                <wp:positionH relativeFrom="column">
                  <wp:posOffset>457200</wp:posOffset>
                </wp:positionH>
                <wp:positionV relativeFrom="paragraph">
                  <wp:posOffset>227303</wp:posOffset>
                </wp:positionV>
                <wp:extent cx="4705350" cy="35814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3002850" y="2084550"/>
                          <a:ext cx="4686300" cy="3390900"/>
                        </a:xfrm>
                        <a:prstGeom prst="rect">
                          <a:avLst/>
                        </a:prstGeom>
                        <a:solidFill>
                          <a:srgbClr val="FFFFFF"/>
                        </a:solidFill>
                        <a:ln>
                          <a:noFill/>
                        </a:ln>
                      </wps:spPr>
                      <wps:txbx>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1310F66F" w14:textId="77777777" w:rsidR="004E3890" w:rsidRDefault="00000000">
                            <w:pPr>
                              <w:spacing w:line="258" w:lineRule="auto"/>
                              <w:jc w:val="center"/>
                              <w:textDirection w:val="btLr"/>
                            </w:pPr>
                            <w:r>
                              <w:rPr>
                                <w:rFonts w:ascii="Arial" w:eastAsia="Arial" w:hAnsi="Arial" w:cs="Arial"/>
                                <w:b/>
                                <w:color w:val="000000"/>
                                <w:sz w:val="36"/>
                              </w:rPr>
                              <w:t>MEMORANDUM OF UNDERSTANDING (MOU)</w:t>
                            </w:r>
                          </w:p>
                          <w:p w14:paraId="0CCAAF88" w14:textId="77777777" w:rsidR="004E3890" w:rsidRDefault="004E3890">
                            <w:pPr>
                              <w:spacing w:line="258" w:lineRule="auto"/>
                              <w:jc w:val="center"/>
                              <w:textDirection w:val="btLr"/>
                            </w:pPr>
                          </w:p>
                          <w:p w14:paraId="56BCB884" w14:textId="77777777" w:rsidR="004E3890" w:rsidRDefault="004E3890">
                            <w:pPr>
                              <w:spacing w:line="258" w:lineRule="auto"/>
                              <w:jc w:val="center"/>
                              <w:textDirection w:val="btLr"/>
                            </w:pPr>
                          </w:p>
                          <w:p w14:paraId="20FF7E11" w14:textId="77777777" w:rsidR="004E3890" w:rsidRDefault="00000000">
                            <w:pPr>
                              <w:spacing w:line="258" w:lineRule="auto"/>
                              <w:jc w:val="center"/>
                              <w:textDirection w:val="btLr"/>
                            </w:pPr>
                            <w:r>
                              <w:rPr>
                                <w:rFonts w:ascii="Arial" w:eastAsia="Arial" w:hAnsi="Arial" w:cs="Arial"/>
                                <w:b/>
                                <w:color w:val="000000"/>
                                <w:sz w:val="28"/>
                              </w:rPr>
                              <w:t>COEP TECHNOLOGICAL UNIVERSITY</w:t>
                            </w:r>
                          </w:p>
                          <w:p w14:paraId="04940B0D" w14:textId="77777777" w:rsidR="004E3890" w:rsidRDefault="004E3890">
                            <w:pPr>
                              <w:spacing w:before="40" w:after="0" w:line="240" w:lineRule="auto"/>
                              <w:jc w:val="center"/>
                              <w:textDirection w:val="btLr"/>
                            </w:pPr>
                          </w:p>
                          <w:p w14:paraId="3E78A007" w14:textId="77777777" w:rsidR="004E3890" w:rsidRDefault="00000000">
                            <w:pPr>
                              <w:spacing w:before="40" w:after="0" w:line="240" w:lineRule="auto"/>
                              <w:jc w:val="center"/>
                              <w:textDirection w:val="btLr"/>
                            </w:pPr>
                            <w:r>
                              <w:rPr>
                                <w:rFonts w:ascii="Arial" w:eastAsia="Arial" w:hAnsi="Arial" w:cs="Arial"/>
                                <w:color w:val="000000"/>
                                <w:sz w:val="28"/>
                              </w:rPr>
                              <w:t>&amp;</w:t>
                            </w:r>
                          </w:p>
                          <w:p w14:paraId="34A01020" w14:textId="77777777" w:rsidR="004E3890" w:rsidRDefault="004E3890">
                            <w:pPr>
                              <w:spacing w:before="40" w:after="0" w:line="240" w:lineRule="auto"/>
                              <w:jc w:val="center"/>
                              <w:textDirection w:val="btLr"/>
                            </w:pPr>
                          </w:p>
                          <w:p w14:paraId="7B975E75" w14:textId="4608760D" w:rsidR="004E3890" w:rsidRDefault="00DA52AB">
                            <w:pPr>
                              <w:spacing w:line="258" w:lineRule="auto"/>
                              <w:jc w:val="center"/>
                              <w:textDirection w:val="btLr"/>
                            </w:pPr>
                            <w:r>
                              <w:rPr>
                                <w:rFonts w:ascii="Arial" w:eastAsia="Arial" w:hAnsi="Arial" w:cs="Arial"/>
                                <w:b/>
                                <w:color w:val="000000"/>
                                <w:sz w:val="28"/>
                              </w:rPr>
                              <w:t xml:space="preserve">Company name / Collaborator </w:t>
                            </w:r>
                            <w:r w:rsidR="0075561A">
                              <w:rPr>
                                <w:rFonts w:ascii="Arial" w:eastAsia="Arial" w:hAnsi="Arial" w:cs="Arial"/>
                                <w:b/>
                                <w:color w:val="000000"/>
                                <w:sz w:val="28"/>
                              </w:rPr>
                              <w:t xml:space="preserve">  </w:t>
                            </w:r>
                            <w:r>
                              <w:rPr>
                                <w:rFonts w:ascii="Arial" w:eastAsia="Arial" w:hAnsi="Arial" w:cs="Arial"/>
                                <w:b/>
                                <w:color w:val="000000"/>
                                <w:sz w:val="28"/>
                              </w:rPr>
                              <w:t xml:space="preserve"> </w:t>
                            </w:r>
                          </w:p>
                        </w:txbxContent>
                      </wps:txbx>
                      <wps:bodyPr spcFirstLastPara="1" wrap="square" lIns="91425" tIns="45700" rIns="91425" bIns="45700" anchor="t" anchorCtr="0">
                        <a:noAutofit/>
                      </wps:bodyPr>
                    </wps:wsp>
                  </a:graphicData>
                </a:graphic>
              </wp:anchor>
            </w:drawing>
          </mc:Choice>
          <mc:Fallback>
            <w:pict>
              <v:rect w14:anchorId="22695008" id="Rectangle 24" o:spid="_x0000_s1026" style="position:absolute;left:0;text-align:left;margin-left:36pt;margin-top:17.9pt;width:370.5pt;height:28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rzQEAAIQDAAAOAAAAZHJzL2Uyb0RvYy54bWysU9uO0zAQfUfiHyy/06TphTZqukK7KkJa&#10;QaWFD3Acp7Hk2GbGbdK/Z+x2twXeEHlwZjwnx2eOJ5uHsTfspAC1sxWfTnLOlJWu0fZQ8R/fdx9W&#10;nGEQthHGWVXxs0L+sH3/bjP4UhWuc6ZRwIjEYjn4inch+DLLUHaqFzhxXlkqtg56ESiFQ9aAGIi9&#10;N1mR58tscNB4cFIh0u7Tpci3ib9tlQzf2hZVYKbipC2kFdJaxzXbbkR5AOE7La8yxD+o6IW2dOgb&#10;1ZMIgh1B/0XVawkOXRsm0vWZa1stVeqBupnmf3Tz0gmvUi9kDvo3m/D/0cqvpxe/B7Jh8FgihbGL&#10;sYU+vkkfGys+y/NitSD7zhUv8tV8QXEyTo2BSQLMl6slgTiThJjN1vmaEkJkNyoPGD4r17MYVBzo&#10;ZpJh4vSM4QJ9hcST0Rnd7LQxKYFD/WiAnQTd4i49V/bfYMZGsHXxswtj3MlujcUojPVIxRjWrjnv&#10;gaGXO02ingWGvQC6/ilnA41ExfHnUYDizHyx5Pl6Oi8WNEMpmS8+xobhvlLfV4SVnaNJC5xdwseQ&#10;5u6i8dMxuFanxm9SrmLpqpN117GMs3SfJ9Tt59n+AgAA//8DAFBLAwQUAAYACAAAACEAHBVMAd4A&#10;AAAJAQAADwAAAGRycy9kb3ducmV2LnhtbEyPwU7DMAyG70i8Q2QkbizdRqErTSc0iRsSooDgmDam&#10;rZY4VZN25e0xJ3a0f+v39xX7xVkx4xh6TwrWqwQEUuNNT62C97enmwxEiJqMtp5QwQ8G2JeXF4XO&#10;jT/RK85VbAWXUMi1gi7GIZcyNB06HVZ+QOLs249ORx7HVppRn7jcWblJkjvpdE/8odMDHjpsjtXk&#10;FNg5uf34rNOvrOpbfD4u88FPL0pdXy2PDyAiLvH/GP7wGR1KZqr9RCYIq+B+wypRwTZlA86z9ZYX&#10;tYJ0t8tAloU8Nyh/AQAA//8DAFBLAQItABQABgAIAAAAIQC2gziS/gAAAOEBAAATAAAAAAAAAAAA&#10;AAAAAAAAAABbQ29udGVudF9UeXBlc10ueG1sUEsBAi0AFAAGAAgAAAAhADj9If/WAAAAlAEAAAsA&#10;AAAAAAAAAAAAAAAALwEAAF9yZWxzLy5yZWxzUEsBAi0AFAAGAAgAAAAhAN/xL6vNAQAAhAMAAA4A&#10;AAAAAAAAAAAAAAAALgIAAGRycy9lMm9Eb2MueG1sUEsBAi0AFAAGAAgAAAAhABwVTAHeAAAACQEA&#10;AA8AAAAAAAAAAAAAAAAAJwQAAGRycy9kb3ducmV2LnhtbFBLBQYAAAAABAAEAPMAAAAyBQAAAAA=&#10;" stroked="f">
                <v:textbox inset="2.53958mm,1.2694mm,2.53958mm,1.2694mm">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1310F66F" w14:textId="77777777" w:rsidR="004E3890" w:rsidRDefault="00000000">
                      <w:pPr>
                        <w:spacing w:line="258" w:lineRule="auto"/>
                        <w:jc w:val="center"/>
                        <w:textDirection w:val="btLr"/>
                      </w:pPr>
                      <w:r>
                        <w:rPr>
                          <w:rFonts w:ascii="Arial" w:eastAsia="Arial" w:hAnsi="Arial" w:cs="Arial"/>
                          <w:b/>
                          <w:color w:val="000000"/>
                          <w:sz w:val="36"/>
                        </w:rPr>
                        <w:t>MEMORANDUM OF UNDERSTANDING (MOU)</w:t>
                      </w:r>
                    </w:p>
                    <w:p w14:paraId="0CCAAF88" w14:textId="77777777" w:rsidR="004E3890" w:rsidRDefault="004E3890">
                      <w:pPr>
                        <w:spacing w:line="258" w:lineRule="auto"/>
                        <w:jc w:val="center"/>
                        <w:textDirection w:val="btLr"/>
                      </w:pPr>
                    </w:p>
                    <w:p w14:paraId="56BCB884" w14:textId="77777777" w:rsidR="004E3890" w:rsidRDefault="004E3890">
                      <w:pPr>
                        <w:spacing w:line="258" w:lineRule="auto"/>
                        <w:jc w:val="center"/>
                        <w:textDirection w:val="btLr"/>
                      </w:pPr>
                    </w:p>
                    <w:p w14:paraId="20FF7E11" w14:textId="77777777" w:rsidR="004E3890" w:rsidRDefault="00000000">
                      <w:pPr>
                        <w:spacing w:line="258" w:lineRule="auto"/>
                        <w:jc w:val="center"/>
                        <w:textDirection w:val="btLr"/>
                      </w:pPr>
                      <w:r>
                        <w:rPr>
                          <w:rFonts w:ascii="Arial" w:eastAsia="Arial" w:hAnsi="Arial" w:cs="Arial"/>
                          <w:b/>
                          <w:color w:val="000000"/>
                          <w:sz w:val="28"/>
                        </w:rPr>
                        <w:t>COEP TECHNOLOGICAL UNIVERSITY</w:t>
                      </w:r>
                    </w:p>
                    <w:p w14:paraId="04940B0D" w14:textId="77777777" w:rsidR="004E3890" w:rsidRDefault="004E3890">
                      <w:pPr>
                        <w:spacing w:before="40" w:after="0" w:line="240" w:lineRule="auto"/>
                        <w:jc w:val="center"/>
                        <w:textDirection w:val="btLr"/>
                      </w:pPr>
                    </w:p>
                    <w:p w14:paraId="3E78A007" w14:textId="77777777" w:rsidR="004E3890" w:rsidRDefault="00000000">
                      <w:pPr>
                        <w:spacing w:before="40" w:after="0" w:line="240" w:lineRule="auto"/>
                        <w:jc w:val="center"/>
                        <w:textDirection w:val="btLr"/>
                      </w:pPr>
                      <w:r>
                        <w:rPr>
                          <w:rFonts w:ascii="Arial" w:eastAsia="Arial" w:hAnsi="Arial" w:cs="Arial"/>
                          <w:color w:val="000000"/>
                          <w:sz w:val="28"/>
                        </w:rPr>
                        <w:t>&amp;</w:t>
                      </w:r>
                    </w:p>
                    <w:p w14:paraId="34A01020" w14:textId="77777777" w:rsidR="004E3890" w:rsidRDefault="004E3890">
                      <w:pPr>
                        <w:spacing w:before="40" w:after="0" w:line="240" w:lineRule="auto"/>
                        <w:jc w:val="center"/>
                        <w:textDirection w:val="btLr"/>
                      </w:pPr>
                    </w:p>
                    <w:p w14:paraId="7B975E75" w14:textId="4608760D" w:rsidR="004E3890" w:rsidRDefault="00DA52AB">
                      <w:pPr>
                        <w:spacing w:line="258" w:lineRule="auto"/>
                        <w:jc w:val="center"/>
                        <w:textDirection w:val="btLr"/>
                      </w:pPr>
                      <w:r>
                        <w:rPr>
                          <w:rFonts w:ascii="Arial" w:eastAsia="Arial" w:hAnsi="Arial" w:cs="Arial"/>
                          <w:b/>
                          <w:color w:val="000000"/>
                          <w:sz w:val="28"/>
                        </w:rPr>
                        <w:t xml:space="preserve">Company name / Collaborator </w:t>
                      </w:r>
                      <w:r w:rsidR="0075561A">
                        <w:rPr>
                          <w:rFonts w:ascii="Arial" w:eastAsia="Arial" w:hAnsi="Arial" w:cs="Arial"/>
                          <w:b/>
                          <w:color w:val="000000"/>
                          <w:sz w:val="28"/>
                        </w:rPr>
                        <w:t xml:space="preserve">  </w:t>
                      </w:r>
                      <w:r w:rsidR="00000000">
                        <w:rPr>
                          <w:rFonts w:ascii="Arial" w:eastAsia="Arial" w:hAnsi="Arial" w:cs="Arial"/>
                          <w:b/>
                          <w:color w:val="000000"/>
                          <w:sz w:val="28"/>
                        </w:rPr>
                        <w:t xml:space="preserve"> </w:t>
                      </w:r>
                    </w:p>
                  </w:txbxContent>
                </v:textbox>
                <w10:wrap type="square"/>
              </v:rect>
            </w:pict>
          </mc:Fallback>
        </mc:AlternateContent>
      </w:r>
    </w:p>
    <w:p w14:paraId="59D488AB" w14:textId="77777777" w:rsidR="004E3890" w:rsidRDefault="004E3890">
      <w:pPr>
        <w:spacing w:line="360" w:lineRule="auto"/>
        <w:jc w:val="both"/>
        <w:rPr>
          <w:rFonts w:ascii="Georgia" w:eastAsia="Georgia" w:hAnsi="Georgia" w:cs="Georgia"/>
          <w:color w:val="000000"/>
          <w:sz w:val="24"/>
          <w:szCs w:val="24"/>
        </w:rPr>
      </w:pPr>
    </w:p>
    <w:p w14:paraId="498BF3B8" w14:textId="77777777" w:rsidR="004E3890" w:rsidRDefault="004E3890">
      <w:pPr>
        <w:spacing w:line="360" w:lineRule="auto"/>
        <w:jc w:val="both"/>
        <w:rPr>
          <w:rFonts w:ascii="Georgia" w:eastAsia="Georgia" w:hAnsi="Georgia" w:cs="Georgia"/>
          <w:color w:val="000000"/>
          <w:sz w:val="24"/>
          <w:szCs w:val="24"/>
        </w:rPr>
      </w:pPr>
    </w:p>
    <w:p w14:paraId="1911AD64" w14:textId="77777777" w:rsidR="004E3890" w:rsidRDefault="004E3890">
      <w:pPr>
        <w:spacing w:line="360" w:lineRule="auto"/>
        <w:jc w:val="both"/>
        <w:rPr>
          <w:rFonts w:ascii="Georgia" w:eastAsia="Georgia" w:hAnsi="Georgia" w:cs="Georgia"/>
          <w:color w:val="000000"/>
          <w:sz w:val="24"/>
          <w:szCs w:val="24"/>
        </w:rPr>
      </w:pPr>
    </w:p>
    <w:p w14:paraId="56359D1C" w14:textId="77777777" w:rsidR="004E3890" w:rsidRDefault="004E3890">
      <w:pPr>
        <w:spacing w:line="360" w:lineRule="auto"/>
        <w:jc w:val="both"/>
        <w:rPr>
          <w:rFonts w:ascii="Georgia" w:eastAsia="Georgia" w:hAnsi="Georgia" w:cs="Georgia"/>
          <w:color w:val="000000"/>
          <w:sz w:val="24"/>
          <w:szCs w:val="24"/>
        </w:rPr>
      </w:pPr>
    </w:p>
    <w:p w14:paraId="61D91575" w14:textId="77777777" w:rsidR="004E3890" w:rsidRDefault="004E3890">
      <w:pPr>
        <w:spacing w:line="360" w:lineRule="auto"/>
        <w:jc w:val="both"/>
        <w:rPr>
          <w:rFonts w:ascii="Georgia" w:eastAsia="Georgia" w:hAnsi="Georgia" w:cs="Georgia"/>
          <w:color w:val="000000"/>
          <w:sz w:val="24"/>
          <w:szCs w:val="24"/>
        </w:rPr>
      </w:pPr>
    </w:p>
    <w:p w14:paraId="601924FC" w14:textId="77777777" w:rsidR="004E3890" w:rsidRDefault="004E3890">
      <w:pPr>
        <w:spacing w:line="360" w:lineRule="auto"/>
        <w:jc w:val="both"/>
        <w:rPr>
          <w:rFonts w:ascii="Georgia" w:eastAsia="Georgia" w:hAnsi="Georgia" w:cs="Georgia"/>
          <w:color w:val="000000"/>
          <w:sz w:val="24"/>
          <w:szCs w:val="24"/>
        </w:rPr>
      </w:pPr>
    </w:p>
    <w:p w14:paraId="3FACBE93" w14:textId="77777777" w:rsidR="004E3890" w:rsidRDefault="004E3890">
      <w:pPr>
        <w:spacing w:line="360" w:lineRule="auto"/>
        <w:jc w:val="both"/>
        <w:rPr>
          <w:rFonts w:ascii="Georgia" w:eastAsia="Georgia" w:hAnsi="Georgia" w:cs="Georgia"/>
          <w:color w:val="000000"/>
          <w:sz w:val="24"/>
          <w:szCs w:val="24"/>
        </w:rPr>
      </w:pPr>
    </w:p>
    <w:p w14:paraId="6117DDE0" w14:textId="77777777" w:rsidR="004E3890" w:rsidRDefault="004E3890">
      <w:pPr>
        <w:spacing w:line="360" w:lineRule="auto"/>
        <w:jc w:val="both"/>
        <w:rPr>
          <w:rFonts w:ascii="Georgia" w:eastAsia="Georgia" w:hAnsi="Georgia" w:cs="Georgia"/>
          <w:color w:val="000000"/>
          <w:sz w:val="24"/>
          <w:szCs w:val="24"/>
        </w:rPr>
      </w:pPr>
    </w:p>
    <w:p w14:paraId="6BA7B75C" w14:textId="77777777" w:rsidR="004E3890" w:rsidRDefault="004E3890">
      <w:pPr>
        <w:spacing w:line="360" w:lineRule="auto"/>
        <w:jc w:val="both"/>
        <w:rPr>
          <w:rFonts w:ascii="Georgia" w:eastAsia="Georgia" w:hAnsi="Georgia" w:cs="Georgia"/>
          <w:color w:val="000000"/>
          <w:sz w:val="24"/>
          <w:szCs w:val="24"/>
        </w:rPr>
      </w:pPr>
    </w:p>
    <w:p w14:paraId="1C322E39" w14:textId="77777777" w:rsidR="004E3890" w:rsidRDefault="004E3890">
      <w:pPr>
        <w:spacing w:line="360" w:lineRule="auto"/>
        <w:jc w:val="both"/>
        <w:rPr>
          <w:rFonts w:ascii="Georgia" w:eastAsia="Georgia" w:hAnsi="Georgia" w:cs="Georgia"/>
          <w:color w:val="000000"/>
          <w:sz w:val="24"/>
          <w:szCs w:val="24"/>
        </w:rPr>
      </w:pPr>
    </w:p>
    <w:p w14:paraId="4C240677" w14:textId="77777777" w:rsidR="004E3890" w:rsidRDefault="004E3890">
      <w:pPr>
        <w:spacing w:line="360" w:lineRule="auto"/>
        <w:jc w:val="both"/>
        <w:rPr>
          <w:rFonts w:ascii="Georgia" w:eastAsia="Georgia" w:hAnsi="Georgia" w:cs="Georgia"/>
          <w:color w:val="000000"/>
          <w:sz w:val="24"/>
          <w:szCs w:val="24"/>
        </w:rPr>
      </w:pPr>
    </w:p>
    <w:p w14:paraId="1D18E131" w14:textId="77777777" w:rsidR="004E3890" w:rsidRDefault="004E3890">
      <w:pPr>
        <w:spacing w:line="360" w:lineRule="auto"/>
        <w:jc w:val="both"/>
        <w:rPr>
          <w:rFonts w:ascii="Georgia" w:eastAsia="Georgia" w:hAnsi="Georgia" w:cs="Georgia"/>
          <w:color w:val="000000"/>
          <w:sz w:val="24"/>
          <w:szCs w:val="24"/>
        </w:rPr>
      </w:pPr>
    </w:p>
    <w:p w14:paraId="5E83E619"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This Memorandum of Understanding (MoU) is executed on </w:t>
      </w:r>
      <w:r>
        <w:rPr>
          <w:rFonts w:ascii="Georgia" w:eastAsia="Georgia" w:hAnsi="Georgia" w:cs="Georgia"/>
          <w:sz w:val="24"/>
          <w:szCs w:val="24"/>
        </w:rPr>
        <w:t>the date last signed</w:t>
      </w:r>
      <w:r>
        <w:rPr>
          <w:rFonts w:ascii="Georgia" w:eastAsia="Georgia" w:hAnsi="Georgia" w:cs="Georgia"/>
          <w:color w:val="000000"/>
          <w:sz w:val="24"/>
          <w:szCs w:val="24"/>
        </w:rPr>
        <w:t xml:space="preserve"> to be effective from </w:t>
      </w:r>
      <w:proofErr w:type="gramStart"/>
      <w:r>
        <w:rPr>
          <w:rFonts w:ascii="Georgia" w:eastAsia="Georgia" w:hAnsi="Georgia" w:cs="Georgia"/>
          <w:sz w:val="24"/>
          <w:szCs w:val="24"/>
        </w:rPr>
        <w:t>---------------</w:t>
      </w:r>
      <w:r>
        <w:rPr>
          <w:rFonts w:ascii="Georgia" w:eastAsia="Georgia" w:hAnsi="Georgia" w:cs="Georgia"/>
          <w:color w:val="000000"/>
          <w:sz w:val="24"/>
          <w:szCs w:val="24"/>
        </w:rPr>
        <w:t xml:space="preserve">  between</w:t>
      </w:r>
      <w:proofErr w:type="gramEnd"/>
      <w:r>
        <w:rPr>
          <w:rFonts w:ascii="Georgia" w:eastAsia="Georgia" w:hAnsi="Georgia" w:cs="Georgia"/>
          <w:color w:val="000000"/>
          <w:sz w:val="24"/>
          <w:szCs w:val="24"/>
        </w:rPr>
        <w:t>:</w:t>
      </w:r>
    </w:p>
    <w:p w14:paraId="051F29FF" w14:textId="77777777" w:rsidR="004E3890" w:rsidRDefault="00000000">
      <w:pPr>
        <w:spacing w:line="360" w:lineRule="auto"/>
        <w:jc w:val="both"/>
        <w:rPr>
          <w:rFonts w:ascii="Georgia" w:eastAsia="Georgia" w:hAnsi="Georgia" w:cs="Georgia"/>
          <w:sz w:val="23"/>
          <w:szCs w:val="23"/>
        </w:rPr>
      </w:pPr>
      <w:r>
        <w:rPr>
          <w:rFonts w:ascii="Georgia" w:eastAsia="Georgia" w:hAnsi="Georgia" w:cs="Georgia"/>
          <w:b/>
          <w:color w:val="000000"/>
          <w:sz w:val="24"/>
          <w:szCs w:val="24"/>
        </w:rPr>
        <w:t>COEP Technological University</w:t>
      </w:r>
      <w:r>
        <w:rPr>
          <w:rFonts w:ascii="Georgia" w:eastAsia="Georgia" w:hAnsi="Georgia" w:cs="Georgia"/>
          <w:color w:val="000000"/>
          <w:sz w:val="24"/>
          <w:szCs w:val="24"/>
        </w:rPr>
        <w:t xml:space="preserve">, </w:t>
      </w:r>
      <w:r>
        <w:rPr>
          <w:rFonts w:ascii="Georgia" w:eastAsia="Georgia" w:hAnsi="Georgia" w:cs="Georgia"/>
          <w:sz w:val="23"/>
          <w:szCs w:val="23"/>
        </w:rPr>
        <w:t xml:space="preserve">an autonomous Institute of Govt. of Maharashtra duly constituted under Maharashtra Act. No. XXXV of 1994 and </w:t>
      </w:r>
      <w:r>
        <w:rPr>
          <w:rFonts w:ascii="Georgia" w:eastAsia="Georgia" w:hAnsi="Georgia" w:cs="Georgia"/>
          <w:color w:val="000000"/>
          <w:sz w:val="24"/>
          <w:szCs w:val="24"/>
        </w:rPr>
        <w:t>an Institute of national heritage and importance (hereinafter referred to as "</w:t>
      </w:r>
      <w:proofErr w:type="spellStart"/>
      <w:r>
        <w:rPr>
          <w:rFonts w:ascii="Georgia" w:eastAsia="Georgia" w:hAnsi="Georgia" w:cs="Georgia"/>
          <w:color w:val="000000"/>
          <w:sz w:val="24"/>
          <w:szCs w:val="24"/>
        </w:rPr>
        <w:t>CoEP</w:t>
      </w:r>
      <w:proofErr w:type="spellEnd"/>
      <w:r>
        <w:rPr>
          <w:rFonts w:ascii="Georgia" w:eastAsia="Georgia" w:hAnsi="Georgia" w:cs="Georgia"/>
          <w:color w:val="000000"/>
          <w:sz w:val="24"/>
          <w:szCs w:val="24"/>
        </w:rPr>
        <w:t xml:space="preserve"> Tech") having its establishment at Wellesley Road, Shivajinagar, Pune – 411005, Maharashtra, INDIA </w:t>
      </w:r>
      <w:r>
        <w:rPr>
          <w:rFonts w:ascii="Georgia" w:eastAsia="Georgia" w:hAnsi="Georgia" w:cs="Georgia"/>
          <w:sz w:val="23"/>
          <w:szCs w:val="23"/>
        </w:rPr>
        <w:t>(which expression shall unless repugnant to the context or meaning thereof include its successors and permitted assigns) party of the FIRST PART.</w:t>
      </w:r>
    </w:p>
    <w:p w14:paraId="179AD81B" w14:textId="77777777" w:rsidR="004E3890" w:rsidRDefault="00000000">
      <w:pPr>
        <w:spacing w:line="360" w:lineRule="auto"/>
        <w:rPr>
          <w:rFonts w:ascii="Georgia" w:eastAsia="Georgia" w:hAnsi="Georgia" w:cs="Georgia"/>
          <w:sz w:val="23"/>
          <w:szCs w:val="23"/>
        </w:rPr>
      </w:pPr>
      <w:r>
        <w:rPr>
          <w:rFonts w:ascii="Georgia" w:eastAsia="Georgia" w:hAnsi="Georgia" w:cs="Georgia"/>
          <w:sz w:val="23"/>
          <w:szCs w:val="23"/>
        </w:rPr>
        <w:t>AND</w:t>
      </w:r>
    </w:p>
    <w:p w14:paraId="2A614DB1" w14:textId="1D711A4F" w:rsidR="004E3890" w:rsidRDefault="00DA52AB">
      <w:pPr>
        <w:spacing w:after="0" w:line="360" w:lineRule="auto"/>
        <w:jc w:val="both"/>
        <w:rPr>
          <w:rFonts w:ascii="Georgia" w:eastAsia="Georgia" w:hAnsi="Georgia" w:cs="Georgia"/>
          <w:sz w:val="23"/>
          <w:szCs w:val="23"/>
        </w:rPr>
      </w:pPr>
      <w:r>
        <w:rPr>
          <w:rFonts w:ascii="Georgia" w:eastAsia="Georgia" w:hAnsi="Georgia" w:cs="Georgia"/>
          <w:b/>
          <w:sz w:val="24"/>
          <w:szCs w:val="24"/>
        </w:rPr>
        <w:t>Name of Collaborator</w:t>
      </w:r>
      <w:r>
        <w:rPr>
          <w:rFonts w:ascii="Georgia" w:eastAsia="Georgia" w:hAnsi="Georgia" w:cs="Georgia"/>
          <w:sz w:val="24"/>
          <w:szCs w:val="24"/>
        </w:rPr>
        <w:t xml:space="preserve">, a company incorporated under the Companies Act, 1956, having its registered office at </w:t>
      </w:r>
      <w:r w:rsidR="0075561A" w:rsidRPr="0075561A">
        <w:rPr>
          <w:rFonts w:ascii="Georgia" w:eastAsia="Georgia" w:hAnsi="Georgia" w:cs="Georgia"/>
          <w:b/>
          <w:bCs/>
          <w:sz w:val="24"/>
          <w:szCs w:val="24"/>
        </w:rPr>
        <w:t>address of the collaborator</w:t>
      </w:r>
      <w:r w:rsidR="0075561A">
        <w:rPr>
          <w:rFonts w:ascii="Georgia" w:eastAsia="Georgia" w:hAnsi="Georgia" w:cs="Georgia"/>
          <w:sz w:val="24"/>
          <w:szCs w:val="24"/>
        </w:rPr>
        <w:t xml:space="preserve">  </w:t>
      </w:r>
      <w:r>
        <w:rPr>
          <w:rFonts w:ascii="Georgia" w:eastAsia="Georgia" w:hAnsi="Georgia" w:cs="Georgia"/>
          <w:sz w:val="24"/>
          <w:szCs w:val="24"/>
        </w:rPr>
        <w:t xml:space="preserve"> ,(hereinafter referred as "Company" which expression shall, unless excluded by or represent to the context, be deemed to include its successors and assigns);</w:t>
      </w:r>
    </w:p>
    <w:p w14:paraId="71EE3685" w14:textId="77777777" w:rsidR="004E3890" w:rsidRDefault="004E3890">
      <w:pPr>
        <w:spacing w:after="0" w:line="360" w:lineRule="auto"/>
        <w:jc w:val="both"/>
        <w:rPr>
          <w:rFonts w:ascii="Georgia" w:eastAsia="Georgia" w:hAnsi="Georgia" w:cs="Georgia"/>
          <w:sz w:val="23"/>
          <w:szCs w:val="23"/>
        </w:rPr>
      </w:pPr>
    </w:p>
    <w:p w14:paraId="5AAE877F" w14:textId="29AEAFFD" w:rsidR="004E3890" w:rsidRDefault="00000000">
      <w:pPr>
        <w:pBdr>
          <w:top w:val="nil"/>
          <w:left w:val="nil"/>
          <w:bottom w:val="nil"/>
          <w:right w:val="nil"/>
          <w:between w:val="nil"/>
        </w:pBdr>
        <w:spacing w:after="120" w:line="360" w:lineRule="auto"/>
        <w:jc w:val="both"/>
        <w:rPr>
          <w:rFonts w:ascii="Georgia" w:eastAsia="Georgia" w:hAnsi="Georgia" w:cs="Georgia"/>
          <w:i/>
          <w:color w:val="000000"/>
          <w:sz w:val="23"/>
          <w:szCs w:val="23"/>
        </w:rPr>
      </w:pPr>
      <w:r>
        <w:rPr>
          <w:rFonts w:ascii="Georgia" w:eastAsia="Georgia" w:hAnsi="Georgia" w:cs="Georgia"/>
          <w:i/>
          <w:color w:val="000000"/>
          <w:sz w:val="23"/>
          <w:szCs w:val="23"/>
        </w:rPr>
        <w:t xml:space="preserve">(COEP </w:t>
      </w:r>
      <w:r>
        <w:rPr>
          <w:rFonts w:ascii="Georgia" w:eastAsia="Georgia" w:hAnsi="Georgia" w:cs="Georgia"/>
          <w:i/>
          <w:sz w:val="23"/>
          <w:szCs w:val="23"/>
        </w:rPr>
        <w:t>Technological University</w:t>
      </w:r>
      <w:r>
        <w:rPr>
          <w:rFonts w:ascii="Georgia" w:eastAsia="Georgia" w:hAnsi="Georgia" w:cs="Georgia"/>
          <w:i/>
          <w:color w:val="000000"/>
          <w:sz w:val="23"/>
          <w:szCs w:val="23"/>
        </w:rPr>
        <w:t xml:space="preserve">, </w:t>
      </w:r>
      <w:proofErr w:type="gramStart"/>
      <w:r w:rsidR="0075561A">
        <w:rPr>
          <w:rFonts w:ascii="Georgia" w:eastAsia="Georgia" w:hAnsi="Georgia" w:cs="Georgia"/>
          <w:b/>
          <w:bCs/>
          <w:i/>
          <w:sz w:val="23"/>
          <w:szCs w:val="23"/>
        </w:rPr>
        <w:t>XYZ</w:t>
      </w:r>
      <w:r w:rsidR="0075561A">
        <w:rPr>
          <w:rFonts w:ascii="Georgia" w:eastAsia="Georgia" w:hAnsi="Georgia" w:cs="Georgia"/>
          <w:i/>
          <w:sz w:val="23"/>
          <w:szCs w:val="23"/>
        </w:rPr>
        <w:t xml:space="preserve"> </w:t>
      </w:r>
      <w:r>
        <w:rPr>
          <w:rFonts w:ascii="Georgia" w:eastAsia="Georgia" w:hAnsi="Georgia" w:cs="Georgia"/>
          <w:i/>
          <w:color w:val="000000"/>
          <w:sz w:val="23"/>
          <w:szCs w:val="23"/>
        </w:rPr>
        <w:t xml:space="preserve"> are</w:t>
      </w:r>
      <w:proofErr w:type="gramEnd"/>
      <w:r>
        <w:rPr>
          <w:rFonts w:ascii="Georgia" w:eastAsia="Georgia" w:hAnsi="Georgia" w:cs="Georgia"/>
          <w:i/>
          <w:color w:val="000000"/>
          <w:sz w:val="23"/>
          <w:szCs w:val="23"/>
        </w:rPr>
        <w:t xml:space="preserve"> individually referred to as party and collectively as parties).</w:t>
      </w:r>
    </w:p>
    <w:p w14:paraId="749104A6" w14:textId="77777777" w:rsidR="004E3890" w:rsidRDefault="00000000">
      <w:pPr>
        <w:jc w:val="both"/>
        <w:rPr>
          <w:rFonts w:ascii="Georgia" w:eastAsia="Georgia" w:hAnsi="Georgia" w:cs="Georgia"/>
          <w:sz w:val="23"/>
          <w:szCs w:val="23"/>
        </w:rPr>
      </w:pPr>
      <w:r>
        <w:rPr>
          <w:rFonts w:ascii="Georgia" w:eastAsia="Georgia" w:hAnsi="Georgia" w:cs="Georgia"/>
          <w:sz w:val="23"/>
          <w:szCs w:val="23"/>
        </w:rPr>
        <w:t xml:space="preserve">WHEREAS: </w:t>
      </w:r>
    </w:p>
    <w:p w14:paraId="7A6C5B9F" w14:textId="77777777" w:rsidR="004E3890" w:rsidRDefault="00000000">
      <w:pPr>
        <w:spacing w:after="0" w:line="360" w:lineRule="auto"/>
        <w:ind w:left="360" w:hanging="360"/>
        <w:jc w:val="both"/>
        <w:rPr>
          <w:rFonts w:ascii="Georgia" w:eastAsia="Georgia" w:hAnsi="Georgia" w:cs="Georgia"/>
          <w:color w:val="000000"/>
          <w:sz w:val="24"/>
          <w:szCs w:val="24"/>
        </w:rPr>
      </w:pPr>
      <w:r>
        <w:rPr>
          <w:rFonts w:ascii="Georgia" w:eastAsia="Georgia" w:hAnsi="Georgia" w:cs="Georgia"/>
          <w:color w:val="000000"/>
          <w:sz w:val="24"/>
          <w:szCs w:val="24"/>
        </w:rPr>
        <w:t xml:space="preserve">(a) </w:t>
      </w:r>
      <w:r>
        <w:rPr>
          <w:rFonts w:ascii="Georgia" w:eastAsia="Georgia" w:hAnsi="Georgia" w:cs="Georgia"/>
          <w:sz w:val="23"/>
          <w:szCs w:val="23"/>
        </w:rPr>
        <w:t>COEP Tech is a Higher Educational Institution named</w:t>
      </w:r>
      <w:proofErr w:type="gramStart"/>
      <w:r>
        <w:rPr>
          <w:rFonts w:ascii="Georgia" w:eastAsia="Georgia" w:hAnsi="Georgia" w:cs="Georgia"/>
          <w:sz w:val="23"/>
          <w:szCs w:val="23"/>
        </w:rPr>
        <w:t>:  “</w:t>
      </w:r>
      <w:proofErr w:type="gramEnd"/>
      <w:r>
        <w:rPr>
          <w:rFonts w:ascii="Georgia" w:eastAsia="Georgia" w:hAnsi="Georgia" w:cs="Georgia"/>
          <w:color w:val="000000"/>
          <w:sz w:val="24"/>
          <w:szCs w:val="24"/>
        </w:rPr>
        <w:t xml:space="preserve">COEP Technological University”, which is an autonomous institute of Government of Maharashtra established in 1854 to provide instruction and research in various branches of engineering and technology for the advancement of learning and dissemination of knowledge in such branches. It is a top-tier Institute in India that boasts of a 166-year culture of academic excellence, scientific breakthroughs, and high-tech innovation. As COEP Technological University works diligently to realize its mission of providing the best learning, teaching and research opportunities to students and academicians alike, it continues to support students with the basics of modern knowledge and high values. The hallmark of COEP Technological University education is its strong and widespread alumni network, support of the industry and the camaraderie that the institute shares with several foreign universities. The institute is consistently ranked amongst </w:t>
      </w:r>
      <w:r>
        <w:rPr>
          <w:rFonts w:ascii="Georgia" w:eastAsia="Georgia" w:hAnsi="Georgia" w:cs="Georgia"/>
          <w:color w:val="000000"/>
          <w:sz w:val="24"/>
          <w:szCs w:val="24"/>
        </w:rPr>
        <w:lastRenderedPageBreak/>
        <w:t>the top 50 technical colleges in India and its alumni have contributed a lion’s share in development of national infrastructure.</w:t>
      </w:r>
    </w:p>
    <w:p w14:paraId="2A03E4C4" w14:textId="77777777" w:rsidR="004E3890" w:rsidRDefault="004E3890">
      <w:pPr>
        <w:tabs>
          <w:tab w:val="left" w:pos="360"/>
          <w:tab w:val="left" w:pos="660"/>
          <w:tab w:val="left" w:pos="1020"/>
          <w:tab w:val="left" w:pos="1740"/>
        </w:tabs>
        <w:spacing w:after="0" w:line="360" w:lineRule="auto"/>
        <w:ind w:left="-30"/>
        <w:jc w:val="both"/>
        <w:rPr>
          <w:rFonts w:ascii="Georgia" w:eastAsia="Georgia" w:hAnsi="Georgia" w:cs="Georgia"/>
          <w:color w:val="000000"/>
          <w:sz w:val="24"/>
          <w:szCs w:val="24"/>
        </w:rPr>
      </w:pPr>
    </w:p>
    <w:p w14:paraId="726BEC5F" w14:textId="43CDA4A0" w:rsidR="004E3890" w:rsidRDefault="00000000">
      <w:pPr>
        <w:tabs>
          <w:tab w:val="left" w:pos="2970"/>
        </w:tabs>
        <w:spacing w:after="0" w:line="360" w:lineRule="auto"/>
        <w:ind w:left="405" w:hanging="405"/>
        <w:jc w:val="both"/>
        <w:rPr>
          <w:rFonts w:ascii="Georgia" w:eastAsia="Georgia" w:hAnsi="Georgia" w:cs="Georgia"/>
          <w:sz w:val="23"/>
          <w:szCs w:val="23"/>
        </w:rPr>
      </w:pPr>
      <w:r>
        <w:rPr>
          <w:rFonts w:ascii="Georgia" w:eastAsia="Georgia" w:hAnsi="Georgia" w:cs="Georgia"/>
          <w:color w:val="000000"/>
          <w:sz w:val="24"/>
          <w:szCs w:val="24"/>
        </w:rPr>
        <w:t xml:space="preserve">(b) </w:t>
      </w:r>
      <w:r w:rsidR="0075561A">
        <w:rPr>
          <w:rFonts w:ascii="Georgia" w:eastAsia="Georgia" w:hAnsi="Georgia" w:cs="Georgia"/>
          <w:b/>
          <w:bCs/>
          <w:sz w:val="24"/>
          <w:szCs w:val="24"/>
          <w:highlight w:val="yellow"/>
        </w:rPr>
        <w:t>XYZ</w:t>
      </w:r>
      <w:r w:rsidR="0075561A">
        <w:rPr>
          <w:rFonts w:ascii="Georgia" w:eastAsia="Georgia" w:hAnsi="Georgia" w:cs="Georgia"/>
          <w:sz w:val="24"/>
          <w:szCs w:val="24"/>
        </w:rPr>
        <w:t xml:space="preserve"> </w:t>
      </w:r>
      <w:r>
        <w:rPr>
          <w:rFonts w:ascii="Georgia" w:eastAsia="Georgia" w:hAnsi="Georgia" w:cs="Georgia"/>
          <w:sz w:val="24"/>
          <w:szCs w:val="24"/>
        </w:rPr>
        <w:t xml:space="preserve">is engaged in the manufacture, marketing, distribution and sale of consumer durables and home appliances including but not limited to Refrigerators, Washers, Microwave ovens, Air-conditioners, Washing Machines, Built-in appliances and other Household appliances and related spare parts, </w:t>
      </w:r>
      <w:proofErr w:type="gramStart"/>
      <w:r>
        <w:rPr>
          <w:rFonts w:ascii="Georgia" w:eastAsia="Georgia" w:hAnsi="Georgia" w:cs="Georgia"/>
          <w:sz w:val="24"/>
          <w:szCs w:val="24"/>
        </w:rPr>
        <w:t>components</w:t>
      </w:r>
      <w:proofErr w:type="gramEnd"/>
      <w:r>
        <w:rPr>
          <w:rFonts w:ascii="Georgia" w:eastAsia="Georgia" w:hAnsi="Georgia" w:cs="Georgia"/>
          <w:sz w:val="24"/>
          <w:szCs w:val="24"/>
        </w:rPr>
        <w:t xml:space="preserve"> and accessories. Besides the manufacturing facility, the GTEC Center is a facility working and collaborating on several research and development initiatives for appliances manufactured by the Company across the globe.</w:t>
      </w:r>
    </w:p>
    <w:p w14:paraId="3157E90E" w14:textId="77777777" w:rsidR="004E3890" w:rsidRDefault="004E3890">
      <w:pPr>
        <w:tabs>
          <w:tab w:val="left" w:pos="2970"/>
        </w:tabs>
        <w:spacing w:after="0" w:line="360" w:lineRule="auto"/>
        <w:ind w:left="405" w:hanging="405"/>
        <w:jc w:val="both"/>
        <w:rPr>
          <w:rFonts w:ascii="Georgia" w:eastAsia="Georgia" w:hAnsi="Georgia" w:cs="Georgia"/>
          <w:color w:val="000000"/>
          <w:sz w:val="23"/>
          <w:szCs w:val="23"/>
        </w:rPr>
      </w:pPr>
    </w:p>
    <w:p w14:paraId="14949156" w14:textId="5A909357" w:rsidR="004E3890" w:rsidRDefault="00000000">
      <w:pPr>
        <w:tabs>
          <w:tab w:val="left" w:pos="2970"/>
        </w:tabs>
        <w:spacing w:after="0" w:line="360" w:lineRule="auto"/>
        <w:ind w:left="405" w:hanging="405"/>
        <w:jc w:val="both"/>
        <w:rPr>
          <w:rFonts w:ascii="Georgia" w:eastAsia="Georgia" w:hAnsi="Georgia" w:cs="Georgia"/>
          <w:color w:val="000000"/>
          <w:sz w:val="24"/>
          <w:szCs w:val="24"/>
        </w:rPr>
      </w:pPr>
      <w:r>
        <w:rPr>
          <w:rFonts w:ascii="Georgia" w:eastAsia="Georgia" w:hAnsi="Georgia" w:cs="Georgia"/>
          <w:color w:val="000000"/>
          <w:sz w:val="24"/>
          <w:szCs w:val="24"/>
        </w:rPr>
        <w:t xml:space="preserve">(c)  The Memorandum of understanding </w:t>
      </w:r>
      <w:r>
        <w:rPr>
          <w:rFonts w:ascii="Georgia" w:eastAsia="Georgia" w:hAnsi="Georgia" w:cs="Georgia"/>
          <w:sz w:val="24"/>
          <w:szCs w:val="24"/>
        </w:rPr>
        <w:t xml:space="preserve">(MOU) is a statement of joint interest of both parties with the objective of fostering collaboration between the two institutions to promote academic collaboration and engagement. COEP Tech and </w:t>
      </w:r>
      <w:r w:rsidR="0075561A">
        <w:rPr>
          <w:rFonts w:ascii="Georgia" w:eastAsia="Georgia" w:hAnsi="Georgia" w:cs="Georgia"/>
          <w:sz w:val="24"/>
          <w:szCs w:val="24"/>
        </w:rPr>
        <w:t xml:space="preserve">XYZ </w:t>
      </w:r>
      <w:r>
        <w:rPr>
          <w:rFonts w:ascii="Georgia" w:eastAsia="Georgia" w:hAnsi="Georgia" w:cs="Georgia"/>
          <w:sz w:val="24"/>
          <w:szCs w:val="24"/>
        </w:rPr>
        <w:t xml:space="preserve">wish to enter into a MOU wherein the Parties can explore possibilities of engagement &amp; collaboration through the various engineering, technology &amp; research capabilities offered by COEP </w:t>
      </w:r>
      <w:proofErr w:type="gramStart"/>
      <w:r>
        <w:rPr>
          <w:rFonts w:ascii="Georgia" w:eastAsia="Georgia" w:hAnsi="Georgia" w:cs="Georgia"/>
          <w:sz w:val="24"/>
          <w:szCs w:val="24"/>
        </w:rPr>
        <w:t>Tech  leading</w:t>
      </w:r>
      <w:proofErr w:type="gramEnd"/>
      <w:r>
        <w:rPr>
          <w:rFonts w:ascii="Georgia" w:eastAsia="Georgia" w:hAnsi="Georgia" w:cs="Georgia"/>
          <w:sz w:val="24"/>
          <w:szCs w:val="24"/>
        </w:rPr>
        <w:t xml:space="preserve"> to drive integrated problem solving.</w:t>
      </w:r>
    </w:p>
    <w:p w14:paraId="22983C27" w14:textId="77777777" w:rsidR="004E3890" w:rsidRDefault="004E3890">
      <w:pPr>
        <w:tabs>
          <w:tab w:val="left" w:pos="2970"/>
        </w:tabs>
        <w:spacing w:after="0" w:line="360" w:lineRule="auto"/>
        <w:ind w:left="405" w:hanging="405"/>
        <w:jc w:val="both"/>
        <w:rPr>
          <w:rFonts w:ascii="Georgia" w:eastAsia="Georgia" w:hAnsi="Georgia" w:cs="Georgia"/>
          <w:sz w:val="23"/>
          <w:szCs w:val="23"/>
        </w:rPr>
      </w:pPr>
    </w:p>
    <w:p w14:paraId="45486894" w14:textId="77777777" w:rsidR="004E3890" w:rsidRDefault="00000000">
      <w:pPr>
        <w:spacing w:line="360" w:lineRule="auto"/>
        <w:ind w:left="284" w:hanging="284"/>
        <w:jc w:val="both"/>
        <w:rPr>
          <w:rFonts w:ascii="Georgia" w:eastAsia="Georgia" w:hAnsi="Georgia" w:cs="Georgia"/>
          <w:sz w:val="23"/>
          <w:szCs w:val="23"/>
        </w:rPr>
      </w:pPr>
      <w:r>
        <w:rPr>
          <w:rFonts w:ascii="Georgia" w:eastAsia="Georgia" w:hAnsi="Georgia" w:cs="Georgia"/>
          <w:color w:val="000000"/>
          <w:sz w:val="24"/>
          <w:szCs w:val="24"/>
        </w:rPr>
        <w:t xml:space="preserve">(d) The Parties </w:t>
      </w:r>
      <w:r>
        <w:rPr>
          <w:rFonts w:ascii="Georgia" w:eastAsia="Georgia" w:hAnsi="Georgia" w:cs="Georgia"/>
          <w:sz w:val="24"/>
          <w:szCs w:val="24"/>
        </w:rPr>
        <w:t>intend</w:t>
      </w:r>
      <w:r>
        <w:rPr>
          <w:rFonts w:ascii="Georgia" w:eastAsia="Georgia" w:hAnsi="Georgia" w:cs="Georgia"/>
          <w:color w:val="000000"/>
          <w:sz w:val="24"/>
          <w:szCs w:val="24"/>
        </w:rPr>
        <w:t xml:space="preserve"> to cooperate and focus their efforts on cooperation within </w:t>
      </w:r>
      <w:r>
        <w:rPr>
          <w:rFonts w:ascii="Georgia" w:eastAsia="Georgia" w:hAnsi="Georgia" w:cs="Georgia"/>
          <w:sz w:val="24"/>
          <w:szCs w:val="24"/>
        </w:rPr>
        <w:t>the areas</w:t>
      </w:r>
      <w:r>
        <w:rPr>
          <w:rFonts w:ascii="Georgia" w:eastAsia="Georgia" w:hAnsi="Georgia" w:cs="Georgia"/>
          <w:color w:val="000000"/>
          <w:sz w:val="24"/>
          <w:szCs w:val="24"/>
        </w:rPr>
        <w:t xml:space="preserve"> of </w:t>
      </w:r>
      <w:proofErr w:type="gramStart"/>
      <w:r>
        <w:rPr>
          <w:rFonts w:ascii="Georgia" w:eastAsia="Georgia" w:hAnsi="Georgia" w:cs="Georgia"/>
          <w:sz w:val="24"/>
          <w:szCs w:val="24"/>
        </w:rPr>
        <w:t>s</w:t>
      </w:r>
      <w:r>
        <w:rPr>
          <w:rFonts w:ascii="Georgia" w:eastAsia="Georgia" w:hAnsi="Georgia" w:cs="Georgia"/>
          <w:color w:val="000000"/>
          <w:sz w:val="24"/>
          <w:szCs w:val="24"/>
        </w:rPr>
        <w:t xml:space="preserve">kill </w:t>
      </w:r>
      <w:r>
        <w:rPr>
          <w:rFonts w:ascii="Georgia" w:eastAsia="Georgia" w:hAnsi="Georgia" w:cs="Georgia"/>
          <w:sz w:val="24"/>
          <w:szCs w:val="24"/>
        </w:rPr>
        <w:t>b</w:t>
      </w:r>
      <w:r>
        <w:rPr>
          <w:rFonts w:ascii="Georgia" w:eastAsia="Georgia" w:hAnsi="Georgia" w:cs="Georgia"/>
          <w:color w:val="000000"/>
          <w:sz w:val="24"/>
          <w:szCs w:val="24"/>
        </w:rPr>
        <w:t>ased</w:t>
      </w:r>
      <w:proofErr w:type="gramEnd"/>
      <w:r>
        <w:rPr>
          <w:rFonts w:ascii="Georgia" w:eastAsia="Georgia" w:hAnsi="Georgia" w:cs="Georgia"/>
          <w:color w:val="000000"/>
          <w:sz w:val="24"/>
          <w:szCs w:val="24"/>
        </w:rPr>
        <w:t xml:space="preserve"> </w:t>
      </w:r>
      <w:r>
        <w:rPr>
          <w:rFonts w:ascii="Georgia" w:eastAsia="Georgia" w:hAnsi="Georgia" w:cs="Georgia"/>
          <w:sz w:val="24"/>
          <w:szCs w:val="24"/>
        </w:rPr>
        <w:t>e</w:t>
      </w:r>
      <w:r>
        <w:rPr>
          <w:rFonts w:ascii="Georgia" w:eastAsia="Georgia" w:hAnsi="Georgia" w:cs="Georgia"/>
          <w:color w:val="000000"/>
          <w:sz w:val="24"/>
          <w:szCs w:val="24"/>
        </w:rPr>
        <w:t xml:space="preserve">ducation, </w:t>
      </w:r>
      <w:r>
        <w:rPr>
          <w:rFonts w:ascii="Georgia" w:eastAsia="Georgia" w:hAnsi="Georgia" w:cs="Georgia"/>
          <w:sz w:val="24"/>
          <w:szCs w:val="24"/>
        </w:rPr>
        <w:t>t</w:t>
      </w:r>
      <w:r>
        <w:rPr>
          <w:rFonts w:ascii="Georgia" w:eastAsia="Georgia" w:hAnsi="Georgia" w:cs="Georgia"/>
          <w:color w:val="000000"/>
          <w:sz w:val="24"/>
          <w:szCs w:val="24"/>
        </w:rPr>
        <w:t xml:space="preserve">raining, </w:t>
      </w:r>
      <w:r>
        <w:rPr>
          <w:rFonts w:ascii="Georgia" w:eastAsia="Georgia" w:hAnsi="Georgia" w:cs="Georgia"/>
          <w:sz w:val="24"/>
          <w:szCs w:val="24"/>
        </w:rPr>
        <w:t>i</w:t>
      </w:r>
      <w:r>
        <w:rPr>
          <w:rFonts w:ascii="Georgia" w:eastAsia="Georgia" w:hAnsi="Georgia" w:cs="Georgia"/>
          <w:color w:val="000000"/>
          <w:sz w:val="24"/>
          <w:szCs w:val="24"/>
        </w:rPr>
        <w:t xml:space="preserve">nternship, </w:t>
      </w:r>
      <w:r>
        <w:rPr>
          <w:rFonts w:ascii="Georgia" w:eastAsia="Georgia" w:hAnsi="Georgia" w:cs="Georgia"/>
          <w:sz w:val="24"/>
          <w:szCs w:val="24"/>
        </w:rPr>
        <w:t>p</w:t>
      </w:r>
      <w:r>
        <w:rPr>
          <w:rFonts w:ascii="Georgia" w:eastAsia="Georgia" w:hAnsi="Georgia" w:cs="Georgia"/>
          <w:color w:val="000000"/>
          <w:sz w:val="24"/>
          <w:szCs w:val="24"/>
        </w:rPr>
        <w:t xml:space="preserve">lacement, industrial visit, expert lecture, collaborative research projects etc. </w:t>
      </w:r>
    </w:p>
    <w:p w14:paraId="05E0C964" w14:textId="77777777" w:rsidR="004E3890" w:rsidRDefault="004E3890">
      <w:pPr>
        <w:spacing w:line="360" w:lineRule="auto"/>
        <w:ind w:left="284" w:hanging="284"/>
        <w:jc w:val="both"/>
        <w:rPr>
          <w:rFonts w:ascii="Georgia" w:eastAsia="Georgia" w:hAnsi="Georgia" w:cs="Georgia"/>
          <w:sz w:val="23"/>
          <w:szCs w:val="23"/>
        </w:rPr>
      </w:pPr>
    </w:p>
    <w:p w14:paraId="1B9AA9B8" w14:textId="77777777" w:rsidR="004E3890" w:rsidRDefault="00000000">
      <w:pPr>
        <w:tabs>
          <w:tab w:val="left" w:pos="2970"/>
        </w:tabs>
        <w:spacing w:after="0" w:line="360" w:lineRule="auto"/>
        <w:jc w:val="both"/>
        <w:rPr>
          <w:rFonts w:ascii="Georgia" w:eastAsia="Georgia" w:hAnsi="Georgia" w:cs="Georgia"/>
          <w:b/>
          <w:color w:val="000000"/>
          <w:sz w:val="24"/>
          <w:szCs w:val="24"/>
        </w:rPr>
      </w:pPr>
      <w:r>
        <w:rPr>
          <w:rFonts w:ascii="Georgia" w:eastAsia="Georgia" w:hAnsi="Georgia" w:cs="Georgia"/>
          <w:b/>
          <w:sz w:val="23"/>
          <w:szCs w:val="23"/>
        </w:rPr>
        <w:t>NOW THEREFORE, IN CONSIDERATION OF THE MUTUAL PROMISES SET FORTH IN THIS MoU, THE PARTIES HERETO AGREE AS FOLLOWS</w:t>
      </w:r>
      <w:r>
        <w:rPr>
          <w:rFonts w:ascii="Georgia" w:eastAsia="Georgia" w:hAnsi="Georgia" w:cs="Georgia"/>
          <w:b/>
          <w:color w:val="000000"/>
          <w:sz w:val="24"/>
          <w:szCs w:val="24"/>
        </w:rPr>
        <w:t xml:space="preserve"> </w:t>
      </w:r>
    </w:p>
    <w:p w14:paraId="176DA7A7" w14:textId="77777777" w:rsidR="004E3890" w:rsidRDefault="004E3890">
      <w:pPr>
        <w:tabs>
          <w:tab w:val="left" w:pos="2970"/>
        </w:tabs>
        <w:spacing w:after="0" w:line="360" w:lineRule="auto"/>
        <w:ind w:left="284" w:hanging="284"/>
        <w:jc w:val="both"/>
        <w:rPr>
          <w:rFonts w:ascii="Georgia" w:eastAsia="Georgia" w:hAnsi="Georgia" w:cs="Georgia"/>
          <w:color w:val="000000"/>
          <w:sz w:val="24"/>
          <w:szCs w:val="24"/>
        </w:rPr>
      </w:pPr>
    </w:p>
    <w:p w14:paraId="64C560CC"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OBJECTIVES OF THE MOU</w:t>
      </w:r>
    </w:p>
    <w:p w14:paraId="031F559E" w14:textId="77777777" w:rsidR="004E3890" w:rsidRDefault="00000000">
      <w:pP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t xml:space="preserve">The objective of this Memorandum of Understanding, </w:t>
      </w:r>
      <w:proofErr w:type="spellStart"/>
      <w:r>
        <w:rPr>
          <w:rFonts w:ascii="Georgia" w:eastAsia="Georgia" w:hAnsi="Georgia" w:cs="Georgia"/>
          <w:color w:val="000000"/>
          <w:sz w:val="24"/>
          <w:szCs w:val="24"/>
        </w:rPr>
        <w:t>interalia</w:t>
      </w:r>
      <w:proofErr w:type="spellEnd"/>
      <w:r>
        <w:rPr>
          <w:rFonts w:ascii="Georgia" w:eastAsia="Georgia" w:hAnsi="Georgia" w:cs="Georgia"/>
          <w:color w:val="000000"/>
          <w:sz w:val="24"/>
          <w:szCs w:val="24"/>
        </w:rPr>
        <w:t xml:space="preserve"> is:</w:t>
      </w:r>
    </w:p>
    <w:p w14:paraId="64244A44" w14:textId="510DDFE7" w:rsidR="004E3890" w:rsidRDefault="00000000">
      <w:pPr>
        <w:numPr>
          <w:ilvl w:val="0"/>
          <w:numId w:val="7"/>
        </w:numPr>
        <w:spacing w:after="0" w:line="360" w:lineRule="auto"/>
        <w:ind w:left="1080"/>
        <w:jc w:val="both"/>
        <w:rPr>
          <w:rFonts w:ascii="Georgia" w:eastAsia="Georgia" w:hAnsi="Georgia" w:cs="Georgia"/>
          <w:color w:val="000000"/>
          <w:sz w:val="24"/>
          <w:szCs w:val="24"/>
        </w:rPr>
      </w:pPr>
      <w:r>
        <w:rPr>
          <w:rFonts w:ascii="Georgia" w:eastAsia="Georgia" w:hAnsi="Georgia" w:cs="Georgia"/>
          <w:color w:val="000000"/>
          <w:sz w:val="24"/>
          <w:szCs w:val="24"/>
        </w:rPr>
        <w:t xml:space="preserve">to promote interaction between COEP Technological University, </w:t>
      </w:r>
      <w:r w:rsidR="0075561A">
        <w:rPr>
          <w:rFonts w:ascii="Georgia" w:eastAsia="Georgia" w:hAnsi="Georgia" w:cs="Georgia"/>
          <w:sz w:val="24"/>
          <w:szCs w:val="24"/>
        </w:rPr>
        <w:t xml:space="preserve">XYZ </w:t>
      </w:r>
      <w:r>
        <w:rPr>
          <w:rFonts w:ascii="Georgia" w:eastAsia="Georgia" w:hAnsi="Georgia" w:cs="Georgia"/>
          <w:color w:val="000000"/>
          <w:sz w:val="24"/>
          <w:szCs w:val="24"/>
        </w:rPr>
        <w:t>in mutually beneficial areas.</w:t>
      </w:r>
    </w:p>
    <w:p w14:paraId="5F41F190" w14:textId="77777777" w:rsidR="004E3890" w:rsidRDefault="00000000">
      <w:pPr>
        <w:numPr>
          <w:ilvl w:val="0"/>
          <w:numId w:val="7"/>
        </w:numPr>
        <w:spacing w:after="0" w:line="360" w:lineRule="auto"/>
        <w:jc w:val="both"/>
        <w:rPr>
          <w:rFonts w:ascii="Georgia" w:eastAsia="Georgia" w:hAnsi="Georgia" w:cs="Georgia"/>
          <w:sz w:val="24"/>
          <w:szCs w:val="24"/>
        </w:rPr>
      </w:pPr>
      <w:r>
        <w:rPr>
          <w:rFonts w:ascii="Georgia" w:eastAsia="Georgia" w:hAnsi="Georgia" w:cs="Georgia"/>
          <w:sz w:val="24"/>
          <w:szCs w:val="24"/>
        </w:rPr>
        <w:lastRenderedPageBreak/>
        <w:t>Value added engagement from both parties to enhance the knowledge base of employees of the Company and sharing industry best practices to students &amp; faculties of various disciplines of COEP Tech.</w:t>
      </w:r>
    </w:p>
    <w:p w14:paraId="7FDD1081" w14:textId="4BAFDE18" w:rsidR="004E3890" w:rsidRDefault="00000000">
      <w:pPr>
        <w:numPr>
          <w:ilvl w:val="0"/>
          <w:numId w:val="7"/>
        </w:numPr>
        <w:spacing w:after="0" w:line="360" w:lineRule="auto"/>
        <w:ind w:left="1080"/>
        <w:jc w:val="both"/>
        <w:rPr>
          <w:rFonts w:ascii="Georgia" w:eastAsia="Georgia" w:hAnsi="Georgia" w:cs="Georgia"/>
          <w:color w:val="000000"/>
          <w:sz w:val="24"/>
          <w:szCs w:val="24"/>
        </w:rPr>
      </w:pPr>
      <w:r>
        <w:rPr>
          <w:rFonts w:ascii="Georgia" w:eastAsia="Georgia" w:hAnsi="Georgia" w:cs="Georgia"/>
          <w:color w:val="000000"/>
          <w:sz w:val="24"/>
          <w:szCs w:val="24"/>
        </w:rPr>
        <w:t>to provide a formal basis for initiating interaction between COEP Tech</w:t>
      </w:r>
      <w:r w:rsidR="0075561A">
        <w:rPr>
          <w:rFonts w:ascii="Georgia" w:eastAsia="Georgia" w:hAnsi="Georgia" w:cs="Georgia"/>
          <w:color w:val="000000"/>
          <w:sz w:val="24"/>
          <w:szCs w:val="24"/>
        </w:rPr>
        <w:t xml:space="preserve"> </w:t>
      </w:r>
      <w:proofErr w:type="gramStart"/>
      <w:r>
        <w:rPr>
          <w:rFonts w:ascii="Georgia" w:eastAsia="Georgia" w:hAnsi="Georgia" w:cs="Georgia"/>
          <w:color w:val="000000"/>
          <w:sz w:val="24"/>
          <w:szCs w:val="24"/>
        </w:rPr>
        <w:t xml:space="preserve">and  </w:t>
      </w:r>
      <w:r w:rsidR="0075561A">
        <w:rPr>
          <w:rFonts w:ascii="Georgia" w:eastAsia="Georgia" w:hAnsi="Georgia" w:cs="Georgia"/>
          <w:b/>
          <w:bCs/>
          <w:sz w:val="24"/>
          <w:szCs w:val="24"/>
        </w:rPr>
        <w:t>XYZ</w:t>
      </w:r>
      <w:proofErr w:type="gramEnd"/>
      <w:r w:rsidR="0075561A">
        <w:rPr>
          <w:rFonts w:ascii="Georgia" w:eastAsia="Georgia" w:hAnsi="Georgia" w:cs="Georgia"/>
          <w:sz w:val="24"/>
          <w:szCs w:val="24"/>
        </w:rPr>
        <w:t xml:space="preserve"> </w:t>
      </w:r>
      <w:r>
        <w:rPr>
          <w:rFonts w:ascii="Georgia" w:eastAsia="Georgia" w:hAnsi="Georgia" w:cs="Georgia"/>
          <w:color w:val="000000"/>
          <w:sz w:val="24"/>
          <w:szCs w:val="24"/>
        </w:rPr>
        <w:t>.</w:t>
      </w:r>
    </w:p>
    <w:p w14:paraId="5ECF13FB" w14:textId="77777777" w:rsidR="004E3890" w:rsidRDefault="004E3890">
      <w:pPr>
        <w:spacing w:after="0" w:line="360" w:lineRule="auto"/>
        <w:jc w:val="both"/>
        <w:rPr>
          <w:rFonts w:ascii="Georgia" w:eastAsia="Georgia" w:hAnsi="Georgia" w:cs="Georgia"/>
          <w:color w:val="000000"/>
          <w:sz w:val="24"/>
          <w:szCs w:val="24"/>
        </w:rPr>
      </w:pPr>
    </w:p>
    <w:p w14:paraId="493E6C69"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PROPOSED MODES OF POTENTIAL COLLABORATION</w:t>
      </w:r>
    </w:p>
    <w:p w14:paraId="7AD1C505" w14:textId="77777777" w:rsidR="004E3890" w:rsidRDefault="00000000">
      <w:pPr>
        <w:spacing w:after="0"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 xml:space="preserve">COEP Tech and </w:t>
      </w:r>
      <w:r>
        <w:rPr>
          <w:rFonts w:ascii="Georgia" w:eastAsia="Georgia" w:hAnsi="Georgia" w:cs="Georgia"/>
          <w:sz w:val="24"/>
          <w:szCs w:val="24"/>
        </w:rPr>
        <w:t>Company</w:t>
      </w:r>
      <w:r>
        <w:rPr>
          <w:rFonts w:ascii="Georgia" w:eastAsia="Georgia" w:hAnsi="Georgia" w:cs="Georgia"/>
          <w:color w:val="000000"/>
          <w:sz w:val="24"/>
          <w:szCs w:val="24"/>
        </w:rPr>
        <w:t xml:space="preserve"> may collaborate through one or more of the following projects or any such other projects as may be mutually agreed in between the Parties:</w:t>
      </w:r>
    </w:p>
    <w:p w14:paraId="5C803897" w14:textId="77777777"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color w:val="000000"/>
          <w:sz w:val="24"/>
          <w:szCs w:val="24"/>
        </w:rPr>
        <w:t xml:space="preserve">Summer internship to </w:t>
      </w:r>
      <w:r>
        <w:rPr>
          <w:rFonts w:ascii="Georgia" w:eastAsia="Georgia" w:hAnsi="Georgia" w:cs="Georgia"/>
          <w:sz w:val="24"/>
          <w:szCs w:val="24"/>
        </w:rPr>
        <w:t>Undergraduate</w:t>
      </w:r>
      <w:r>
        <w:rPr>
          <w:rFonts w:ascii="Georgia" w:eastAsia="Georgia" w:hAnsi="Georgia" w:cs="Georgia"/>
          <w:color w:val="000000"/>
          <w:sz w:val="24"/>
          <w:szCs w:val="24"/>
        </w:rPr>
        <w:t>/</w:t>
      </w:r>
      <w:r>
        <w:rPr>
          <w:rFonts w:ascii="Georgia" w:eastAsia="Georgia" w:hAnsi="Georgia" w:cs="Georgia"/>
          <w:sz w:val="24"/>
          <w:szCs w:val="24"/>
        </w:rPr>
        <w:t>Postgraduate</w:t>
      </w:r>
      <w:r>
        <w:rPr>
          <w:rFonts w:ascii="Georgia" w:eastAsia="Georgia" w:hAnsi="Georgia" w:cs="Georgia"/>
          <w:color w:val="000000"/>
          <w:sz w:val="24"/>
          <w:szCs w:val="24"/>
        </w:rPr>
        <w:t xml:space="preserve"> Students of CO</w:t>
      </w:r>
      <w:r>
        <w:rPr>
          <w:rFonts w:ascii="Georgia" w:eastAsia="Georgia" w:hAnsi="Georgia" w:cs="Georgia"/>
          <w:sz w:val="24"/>
          <w:szCs w:val="24"/>
        </w:rPr>
        <w:t>E</w:t>
      </w:r>
      <w:r>
        <w:rPr>
          <w:rFonts w:ascii="Georgia" w:eastAsia="Georgia" w:hAnsi="Georgia" w:cs="Georgia"/>
          <w:color w:val="000000"/>
          <w:sz w:val="24"/>
          <w:szCs w:val="24"/>
        </w:rPr>
        <w:t xml:space="preserve">P </w:t>
      </w:r>
      <w:r>
        <w:rPr>
          <w:rFonts w:ascii="Georgia" w:eastAsia="Georgia" w:hAnsi="Georgia" w:cs="Georgia"/>
          <w:sz w:val="24"/>
          <w:szCs w:val="24"/>
        </w:rPr>
        <w:t>Technological University</w:t>
      </w:r>
      <w:r>
        <w:rPr>
          <w:rFonts w:ascii="Georgia" w:eastAsia="Georgia" w:hAnsi="Georgia" w:cs="Georgia"/>
          <w:color w:val="000000"/>
          <w:sz w:val="24"/>
          <w:szCs w:val="24"/>
        </w:rPr>
        <w:t>.</w:t>
      </w:r>
    </w:p>
    <w:p w14:paraId="3E07E8B9" w14:textId="77777777"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sz w:val="24"/>
          <w:szCs w:val="24"/>
        </w:rPr>
        <w:t xml:space="preserve">Arranging </w:t>
      </w:r>
      <w:r>
        <w:rPr>
          <w:rFonts w:ascii="Georgia" w:eastAsia="Georgia" w:hAnsi="Georgia" w:cs="Georgia"/>
          <w:color w:val="000000"/>
          <w:sz w:val="24"/>
          <w:szCs w:val="24"/>
        </w:rPr>
        <w:t>Industrial visits of UG/PG students to its man</w:t>
      </w:r>
      <w:r>
        <w:rPr>
          <w:rFonts w:ascii="Georgia" w:eastAsia="Georgia" w:hAnsi="Georgia" w:cs="Georgia"/>
          <w:sz w:val="24"/>
          <w:szCs w:val="24"/>
        </w:rPr>
        <w:t>ufacturing location in Pune</w:t>
      </w:r>
      <w:r>
        <w:rPr>
          <w:rFonts w:ascii="Georgia" w:eastAsia="Georgia" w:hAnsi="Georgia" w:cs="Georgia"/>
          <w:color w:val="000000"/>
          <w:sz w:val="24"/>
          <w:szCs w:val="24"/>
        </w:rPr>
        <w:t>.</w:t>
      </w:r>
    </w:p>
    <w:p w14:paraId="5077E250" w14:textId="38748F48"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sz w:val="24"/>
          <w:szCs w:val="24"/>
        </w:rPr>
        <w:t>Explore opportunities for j</w:t>
      </w:r>
      <w:r>
        <w:rPr>
          <w:rFonts w:ascii="Georgia" w:eastAsia="Georgia" w:hAnsi="Georgia" w:cs="Georgia"/>
          <w:color w:val="000000"/>
          <w:sz w:val="24"/>
          <w:szCs w:val="24"/>
        </w:rPr>
        <w:t xml:space="preserve">oint research </w:t>
      </w:r>
      <w:proofErr w:type="spellStart"/>
      <w:r>
        <w:rPr>
          <w:rFonts w:ascii="Georgia" w:eastAsia="Georgia" w:hAnsi="Georgia" w:cs="Georgia"/>
          <w:color w:val="000000"/>
          <w:sz w:val="24"/>
          <w:szCs w:val="24"/>
        </w:rPr>
        <w:t>programmes</w:t>
      </w:r>
      <w:proofErr w:type="spellEnd"/>
      <w:r>
        <w:rPr>
          <w:rFonts w:ascii="Georgia" w:eastAsia="Georgia" w:hAnsi="Georgia" w:cs="Georgia"/>
          <w:color w:val="000000"/>
          <w:sz w:val="24"/>
          <w:szCs w:val="24"/>
        </w:rPr>
        <w:t xml:space="preserve"> undertaken by faculty of CO</w:t>
      </w:r>
      <w:r>
        <w:rPr>
          <w:rFonts w:ascii="Georgia" w:eastAsia="Georgia" w:hAnsi="Georgia" w:cs="Georgia"/>
          <w:sz w:val="24"/>
          <w:szCs w:val="24"/>
        </w:rPr>
        <w:t xml:space="preserve">EP Technological University </w:t>
      </w:r>
      <w:r>
        <w:rPr>
          <w:rFonts w:ascii="Georgia" w:eastAsia="Georgia" w:hAnsi="Georgia" w:cs="Georgia"/>
          <w:color w:val="000000"/>
          <w:sz w:val="24"/>
          <w:szCs w:val="24"/>
        </w:rPr>
        <w:t xml:space="preserve">and </w:t>
      </w:r>
      <w:bookmarkStart w:id="0" w:name="_Hlk144533660"/>
      <w:r w:rsidR="0075561A">
        <w:rPr>
          <w:rFonts w:ascii="Georgia" w:eastAsia="Georgia" w:hAnsi="Georgia" w:cs="Georgia"/>
          <w:b/>
          <w:bCs/>
          <w:sz w:val="24"/>
          <w:szCs w:val="24"/>
        </w:rPr>
        <w:t>XYZ</w:t>
      </w:r>
      <w:r w:rsidR="0075561A">
        <w:rPr>
          <w:rFonts w:ascii="Georgia" w:eastAsia="Georgia" w:hAnsi="Georgia" w:cs="Georgia"/>
          <w:sz w:val="24"/>
          <w:szCs w:val="24"/>
        </w:rPr>
        <w:t xml:space="preserve"> </w:t>
      </w:r>
      <w:bookmarkEnd w:id="0"/>
      <w:r>
        <w:rPr>
          <w:rFonts w:ascii="Georgia" w:eastAsia="Georgia" w:hAnsi="Georgia" w:cs="Georgia"/>
          <w:color w:val="000000"/>
          <w:sz w:val="24"/>
          <w:szCs w:val="24"/>
        </w:rPr>
        <w:t xml:space="preserve">personnel on topics identified by </w:t>
      </w:r>
      <w:r w:rsidR="0075561A">
        <w:rPr>
          <w:rFonts w:ascii="Georgia" w:eastAsia="Georgia" w:hAnsi="Georgia" w:cs="Georgia"/>
          <w:color w:val="000000"/>
          <w:sz w:val="24"/>
          <w:szCs w:val="24"/>
        </w:rPr>
        <w:t>XYZ</w:t>
      </w:r>
      <w:r>
        <w:rPr>
          <w:rFonts w:ascii="Georgia" w:eastAsia="Georgia" w:hAnsi="Georgia" w:cs="Georgia"/>
          <w:color w:val="000000"/>
          <w:sz w:val="24"/>
          <w:szCs w:val="24"/>
        </w:rPr>
        <w:t xml:space="preserve"> of In</w:t>
      </w:r>
      <w:r>
        <w:rPr>
          <w:rFonts w:ascii="Georgia" w:eastAsia="Georgia" w:hAnsi="Georgia" w:cs="Georgia"/>
          <w:sz w:val="24"/>
          <w:szCs w:val="24"/>
        </w:rPr>
        <w:t>dia</w:t>
      </w:r>
      <w:r>
        <w:rPr>
          <w:rFonts w:ascii="Georgia" w:eastAsia="Georgia" w:hAnsi="Georgia" w:cs="Georgia"/>
          <w:color w:val="000000"/>
          <w:sz w:val="24"/>
          <w:szCs w:val="24"/>
        </w:rPr>
        <w:t>. </w:t>
      </w:r>
    </w:p>
    <w:p w14:paraId="2232007D" w14:textId="30F3AF35"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color w:val="000000"/>
          <w:sz w:val="24"/>
          <w:szCs w:val="24"/>
        </w:rPr>
        <w:t xml:space="preserve">Visits of faculty to </w:t>
      </w:r>
      <w:r w:rsidR="0075561A">
        <w:rPr>
          <w:rFonts w:ascii="Georgia" w:eastAsia="Georgia" w:hAnsi="Georgia" w:cs="Georgia"/>
          <w:sz w:val="24"/>
          <w:szCs w:val="24"/>
        </w:rPr>
        <w:t xml:space="preserve">XYZ </w:t>
      </w:r>
      <w:r>
        <w:rPr>
          <w:rFonts w:ascii="Georgia" w:eastAsia="Georgia" w:hAnsi="Georgia" w:cs="Georgia"/>
          <w:color w:val="000000"/>
          <w:sz w:val="24"/>
          <w:szCs w:val="24"/>
        </w:rPr>
        <w:t>for study and discussions or delivering guest lectures on subjects of mutual interest. </w:t>
      </w:r>
    </w:p>
    <w:p w14:paraId="734984B0" w14:textId="6C0EC104"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color w:val="000000"/>
          <w:sz w:val="24"/>
          <w:szCs w:val="24"/>
        </w:rPr>
        <w:t xml:space="preserve">Visits of </w:t>
      </w:r>
      <w:r w:rsidR="0075561A">
        <w:rPr>
          <w:rFonts w:ascii="Georgia" w:eastAsia="Georgia" w:hAnsi="Georgia" w:cs="Georgia"/>
          <w:sz w:val="24"/>
          <w:szCs w:val="24"/>
        </w:rPr>
        <w:t xml:space="preserve">XYZ </w:t>
      </w:r>
      <w:r>
        <w:rPr>
          <w:rFonts w:ascii="Georgia" w:eastAsia="Georgia" w:hAnsi="Georgia" w:cs="Georgia"/>
          <w:sz w:val="24"/>
          <w:szCs w:val="24"/>
        </w:rPr>
        <w:t>employees</w:t>
      </w:r>
      <w:r>
        <w:rPr>
          <w:rFonts w:ascii="Georgia" w:eastAsia="Georgia" w:hAnsi="Georgia" w:cs="Georgia"/>
          <w:color w:val="000000"/>
          <w:sz w:val="24"/>
          <w:szCs w:val="24"/>
        </w:rPr>
        <w:t xml:space="preserve"> to the Institute for seeing research work and laboratories, discussions and delivering lectures on industrial practices and trends, sabbatical, and co-teaching. </w:t>
      </w:r>
    </w:p>
    <w:p w14:paraId="66744680" w14:textId="2B4D05E8"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color w:val="000000"/>
          <w:sz w:val="24"/>
          <w:szCs w:val="24"/>
        </w:rPr>
        <w:t xml:space="preserve">Workshops, conferences, and symposia with joint participation of the faculty of COEP Technological University and </w:t>
      </w:r>
      <w:r w:rsidR="0075561A">
        <w:rPr>
          <w:rFonts w:ascii="Georgia" w:eastAsia="Georgia" w:hAnsi="Georgia" w:cs="Georgia"/>
          <w:sz w:val="24"/>
          <w:szCs w:val="24"/>
        </w:rPr>
        <w:t xml:space="preserve">XYZ </w:t>
      </w:r>
    </w:p>
    <w:p w14:paraId="15C1925D" w14:textId="2021D64B" w:rsidR="004E3890" w:rsidRDefault="00000000">
      <w:pPr>
        <w:numPr>
          <w:ilvl w:val="0"/>
          <w:numId w:val="5"/>
        </w:numPr>
        <w:spacing w:after="0" w:line="360" w:lineRule="auto"/>
        <w:ind w:left="851" w:hanging="425"/>
        <w:jc w:val="both"/>
        <w:rPr>
          <w:rFonts w:ascii="Georgia" w:eastAsia="Georgia" w:hAnsi="Georgia" w:cs="Georgia"/>
          <w:color w:val="000000"/>
          <w:sz w:val="24"/>
          <w:szCs w:val="24"/>
        </w:rPr>
      </w:pPr>
      <w:r>
        <w:rPr>
          <w:rFonts w:ascii="Georgia" w:eastAsia="Georgia" w:hAnsi="Georgia" w:cs="Georgia"/>
          <w:color w:val="000000"/>
          <w:sz w:val="24"/>
          <w:szCs w:val="24"/>
        </w:rPr>
        <w:t xml:space="preserve">Short-term assignment, live projects to faculty members and students in </w:t>
      </w:r>
      <w:r w:rsidR="0075561A">
        <w:rPr>
          <w:rFonts w:ascii="Georgia" w:eastAsia="Georgia" w:hAnsi="Georgia" w:cs="Georgia"/>
          <w:b/>
          <w:bCs/>
          <w:sz w:val="24"/>
          <w:szCs w:val="24"/>
        </w:rPr>
        <w:t>XYZ</w:t>
      </w:r>
    </w:p>
    <w:p w14:paraId="3E18C8E9" w14:textId="77777777" w:rsidR="004E3890" w:rsidRDefault="004E3890">
      <w:pPr>
        <w:spacing w:after="0" w:line="360" w:lineRule="auto"/>
        <w:ind w:left="720"/>
        <w:jc w:val="both"/>
        <w:rPr>
          <w:rFonts w:ascii="Georgia" w:eastAsia="Georgia" w:hAnsi="Georgia" w:cs="Georgia"/>
          <w:color w:val="FF0000"/>
          <w:sz w:val="24"/>
          <w:szCs w:val="24"/>
        </w:rPr>
      </w:pPr>
    </w:p>
    <w:p w14:paraId="57E0654A" w14:textId="08BBF32C" w:rsidR="004E3890" w:rsidRDefault="00000000">
      <w:pPr>
        <w:numPr>
          <w:ilvl w:val="0"/>
          <w:numId w:val="5"/>
        </w:numPr>
        <w:shd w:val="clear" w:color="auto" w:fill="FFFFFF"/>
        <w:spacing w:after="0" w:line="360" w:lineRule="auto"/>
        <w:ind w:left="851" w:hanging="425"/>
        <w:jc w:val="both"/>
        <w:rPr>
          <w:rFonts w:ascii="Georgia" w:eastAsia="Georgia" w:hAnsi="Georgia" w:cs="Georgia"/>
          <w:color w:val="000000"/>
          <w:sz w:val="24"/>
          <w:szCs w:val="24"/>
        </w:rPr>
      </w:pPr>
      <w:r>
        <w:rPr>
          <w:rFonts w:ascii="Georgia" w:eastAsia="Georgia" w:hAnsi="Georgia" w:cs="Georgia"/>
          <w:color w:val="000000"/>
          <w:sz w:val="24"/>
          <w:szCs w:val="24"/>
        </w:rPr>
        <w:t xml:space="preserve">Training / </w:t>
      </w:r>
      <w:r>
        <w:rPr>
          <w:rFonts w:ascii="Georgia" w:eastAsia="Georgia" w:hAnsi="Georgia" w:cs="Georgia"/>
          <w:sz w:val="24"/>
          <w:szCs w:val="24"/>
        </w:rPr>
        <w:t>e</w:t>
      </w:r>
      <w:r>
        <w:rPr>
          <w:rFonts w:ascii="Georgia" w:eastAsia="Georgia" w:hAnsi="Georgia" w:cs="Georgia"/>
          <w:color w:val="000000"/>
          <w:sz w:val="24"/>
          <w:szCs w:val="24"/>
        </w:rPr>
        <w:t xml:space="preserve">ducation of </w:t>
      </w:r>
      <w:r w:rsidR="0075561A">
        <w:rPr>
          <w:rFonts w:ascii="Georgia" w:eastAsia="Georgia" w:hAnsi="Georgia" w:cs="Georgia"/>
          <w:b/>
          <w:bCs/>
          <w:sz w:val="24"/>
          <w:szCs w:val="24"/>
        </w:rPr>
        <w:t>XYZ</w:t>
      </w:r>
      <w:r w:rsidR="0075561A">
        <w:rPr>
          <w:rFonts w:ascii="Georgia" w:eastAsia="Georgia" w:hAnsi="Georgia" w:cs="Georgia"/>
          <w:sz w:val="24"/>
          <w:szCs w:val="24"/>
        </w:rPr>
        <w:t xml:space="preserve"> </w:t>
      </w:r>
      <w:r>
        <w:rPr>
          <w:rFonts w:ascii="Georgia" w:eastAsia="Georgia" w:hAnsi="Georgia" w:cs="Georgia"/>
          <w:color w:val="000000"/>
          <w:sz w:val="24"/>
          <w:szCs w:val="24"/>
        </w:rPr>
        <w:t xml:space="preserve">personnel through education </w:t>
      </w:r>
      <w:proofErr w:type="spellStart"/>
      <w:r>
        <w:rPr>
          <w:rFonts w:ascii="Georgia" w:eastAsia="Georgia" w:hAnsi="Georgia" w:cs="Georgia"/>
          <w:color w:val="000000"/>
          <w:sz w:val="24"/>
          <w:szCs w:val="24"/>
        </w:rPr>
        <w:t>programmes</w:t>
      </w:r>
      <w:proofErr w:type="spellEnd"/>
      <w:r>
        <w:rPr>
          <w:rFonts w:ascii="Georgia" w:eastAsia="Georgia" w:hAnsi="Georgia" w:cs="Georgia"/>
          <w:color w:val="000000"/>
          <w:sz w:val="24"/>
          <w:szCs w:val="24"/>
        </w:rPr>
        <w:t xml:space="preserve"> conducted by COEP Tech in areas of interest to </w:t>
      </w:r>
      <w:r w:rsidR="0075561A">
        <w:rPr>
          <w:rFonts w:ascii="Georgia" w:eastAsia="Georgia" w:hAnsi="Georgia" w:cs="Georgia"/>
          <w:sz w:val="24"/>
          <w:szCs w:val="24"/>
        </w:rPr>
        <w:t>XYZ</w:t>
      </w:r>
      <w:r>
        <w:rPr>
          <w:rFonts w:ascii="Georgia" w:eastAsia="Georgia" w:hAnsi="Georgia" w:cs="Georgia"/>
          <w:sz w:val="24"/>
          <w:szCs w:val="24"/>
        </w:rPr>
        <w:t xml:space="preserve"> of India Limited</w:t>
      </w:r>
    </w:p>
    <w:p w14:paraId="569AAF22" w14:textId="3F33F3CC" w:rsidR="004E3890" w:rsidRDefault="00000000">
      <w:pPr>
        <w:numPr>
          <w:ilvl w:val="0"/>
          <w:numId w:val="5"/>
        </w:numPr>
        <w:spacing w:after="0" w:line="360" w:lineRule="auto"/>
        <w:ind w:left="851" w:hanging="425"/>
        <w:jc w:val="both"/>
        <w:rPr>
          <w:rFonts w:ascii="Georgia" w:eastAsia="Georgia" w:hAnsi="Georgia" w:cs="Georgia"/>
          <w:b/>
          <w:color w:val="000000"/>
          <w:sz w:val="24"/>
          <w:szCs w:val="24"/>
        </w:rPr>
      </w:pPr>
      <w:r>
        <w:rPr>
          <w:rFonts w:ascii="Georgia" w:eastAsia="Georgia" w:hAnsi="Georgia" w:cs="Georgia"/>
          <w:color w:val="000000"/>
          <w:sz w:val="24"/>
          <w:szCs w:val="24"/>
        </w:rPr>
        <w:t>Any other appropriate mode of interaction agreed upon between COEP Technological University</w:t>
      </w:r>
      <w:r w:rsidR="0075561A">
        <w:rPr>
          <w:rFonts w:ascii="Georgia" w:eastAsia="Georgia" w:hAnsi="Georgia" w:cs="Georgia"/>
          <w:color w:val="000000"/>
          <w:sz w:val="24"/>
          <w:szCs w:val="24"/>
        </w:rPr>
        <w:t xml:space="preserve"> and </w:t>
      </w:r>
      <w:r w:rsidR="0075561A">
        <w:rPr>
          <w:rFonts w:ascii="Georgia" w:eastAsia="Georgia" w:hAnsi="Georgia" w:cs="Georgia"/>
          <w:b/>
          <w:bCs/>
          <w:sz w:val="24"/>
          <w:szCs w:val="24"/>
        </w:rPr>
        <w:t>XYZ</w:t>
      </w:r>
    </w:p>
    <w:p w14:paraId="073D90BC" w14:textId="77777777" w:rsidR="004E3890" w:rsidRDefault="004E3890">
      <w:pPr>
        <w:spacing w:after="0" w:line="360" w:lineRule="auto"/>
        <w:ind w:left="720"/>
        <w:jc w:val="both"/>
        <w:rPr>
          <w:rFonts w:ascii="Georgia" w:eastAsia="Georgia" w:hAnsi="Georgia" w:cs="Georgia"/>
          <w:sz w:val="24"/>
          <w:szCs w:val="24"/>
        </w:rPr>
      </w:pPr>
    </w:p>
    <w:p w14:paraId="5FE6268E" w14:textId="77777777" w:rsidR="004E3890" w:rsidRDefault="00000000">
      <w:pPr>
        <w:spacing w:after="0" w:line="360" w:lineRule="auto"/>
        <w:jc w:val="both"/>
        <w:rPr>
          <w:rFonts w:ascii="Georgia" w:eastAsia="Georgia" w:hAnsi="Georgia" w:cs="Georgia"/>
          <w:sz w:val="24"/>
          <w:szCs w:val="24"/>
        </w:rPr>
      </w:pPr>
      <w:r>
        <w:rPr>
          <w:rFonts w:ascii="Georgia" w:eastAsia="Georgia" w:hAnsi="Georgia" w:cs="Georgia"/>
          <w:sz w:val="24"/>
          <w:szCs w:val="24"/>
        </w:rPr>
        <w:lastRenderedPageBreak/>
        <w:t xml:space="preserve">Future potential opportunities such as following can be mutually </w:t>
      </w:r>
      <w:proofErr w:type="gramStart"/>
      <w:r>
        <w:rPr>
          <w:rFonts w:ascii="Georgia" w:eastAsia="Georgia" w:hAnsi="Georgia" w:cs="Georgia"/>
          <w:sz w:val="24"/>
          <w:szCs w:val="24"/>
        </w:rPr>
        <w:t>explored</w:t>
      </w:r>
      <w:proofErr w:type="gramEnd"/>
    </w:p>
    <w:p w14:paraId="1B620083" w14:textId="77777777" w:rsidR="004E3890" w:rsidRDefault="00000000">
      <w:pPr>
        <w:numPr>
          <w:ilvl w:val="0"/>
          <w:numId w:val="9"/>
        </w:numPr>
        <w:spacing w:after="0" w:line="360" w:lineRule="auto"/>
        <w:jc w:val="both"/>
        <w:rPr>
          <w:rFonts w:ascii="Georgia" w:eastAsia="Georgia" w:hAnsi="Georgia" w:cs="Georgia"/>
          <w:sz w:val="24"/>
          <w:szCs w:val="24"/>
        </w:rPr>
      </w:pPr>
      <w:r>
        <w:rPr>
          <w:rFonts w:ascii="Georgia" w:eastAsia="Georgia" w:hAnsi="Georgia" w:cs="Georgia"/>
          <w:sz w:val="24"/>
          <w:szCs w:val="24"/>
        </w:rPr>
        <w:t>Sponsoring including funding student projects for UG/PG.</w:t>
      </w:r>
    </w:p>
    <w:p w14:paraId="19BA5CC9" w14:textId="77777777" w:rsidR="004E3890" w:rsidRDefault="00000000">
      <w:pPr>
        <w:numPr>
          <w:ilvl w:val="0"/>
          <w:numId w:val="9"/>
        </w:numPr>
        <w:spacing w:after="0" w:line="360" w:lineRule="auto"/>
        <w:jc w:val="both"/>
        <w:rPr>
          <w:rFonts w:ascii="Georgia" w:eastAsia="Georgia" w:hAnsi="Georgia" w:cs="Georgia"/>
          <w:sz w:val="24"/>
          <w:szCs w:val="24"/>
        </w:rPr>
      </w:pPr>
      <w:proofErr w:type="gramStart"/>
      <w:r>
        <w:rPr>
          <w:rFonts w:ascii="Georgia" w:eastAsia="Georgia" w:hAnsi="Georgia" w:cs="Georgia"/>
          <w:sz w:val="24"/>
          <w:szCs w:val="24"/>
        </w:rPr>
        <w:t>Sponsoring including</w:t>
      </w:r>
      <w:proofErr w:type="gramEnd"/>
      <w:r>
        <w:rPr>
          <w:rFonts w:ascii="Georgia" w:eastAsia="Georgia" w:hAnsi="Georgia" w:cs="Georgia"/>
          <w:sz w:val="24"/>
          <w:szCs w:val="24"/>
        </w:rPr>
        <w:t xml:space="preserve"> funding fellowships for </w:t>
      </w:r>
      <w:proofErr w:type="spellStart"/>
      <w:proofErr w:type="gramStart"/>
      <w:r>
        <w:rPr>
          <w:rFonts w:ascii="Georgia" w:eastAsia="Georgia" w:hAnsi="Georgia" w:cs="Georgia"/>
          <w:sz w:val="24"/>
          <w:szCs w:val="24"/>
        </w:rPr>
        <w:t>M.Tech</w:t>
      </w:r>
      <w:proofErr w:type="spellEnd"/>
      <w:proofErr w:type="gramEnd"/>
      <w:r>
        <w:rPr>
          <w:rFonts w:ascii="Georgia" w:eastAsia="Georgia" w:hAnsi="Georgia" w:cs="Georgia"/>
          <w:sz w:val="24"/>
          <w:szCs w:val="24"/>
        </w:rPr>
        <w:t>/PhD Program.</w:t>
      </w:r>
    </w:p>
    <w:p w14:paraId="1D865188" w14:textId="77777777" w:rsidR="004E3890" w:rsidRDefault="00000000">
      <w:pPr>
        <w:numPr>
          <w:ilvl w:val="0"/>
          <w:numId w:val="9"/>
        </w:numPr>
        <w:spacing w:after="0" w:line="360" w:lineRule="auto"/>
        <w:jc w:val="both"/>
        <w:rPr>
          <w:rFonts w:ascii="Georgia" w:eastAsia="Georgia" w:hAnsi="Georgia" w:cs="Georgia"/>
          <w:sz w:val="24"/>
          <w:szCs w:val="24"/>
        </w:rPr>
      </w:pPr>
      <w:r>
        <w:rPr>
          <w:rFonts w:ascii="Georgia" w:eastAsia="Georgia" w:hAnsi="Georgia" w:cs="Georgia"/>
          <w:sz w:val="24"/>
          <w:szCs w:val="24"/>
        </w:rPr>
        <w:t xml:space="preserve"> Sponsorships of R&amp;D Laboratories at the Institute. </w:t>
      </w:r>
    </w:p>
    <w:p w14:paraId="44F27EF6" w14:textId="4EAD07BF" w:rsidR="004E3890" w:rsidRDefault="00000000">
      <w:pPr>
        <w:numPr>
          <w:ilvl w:val="0"/>
          <w:numId w:val="9"/>
        </w:numPr>
        <w:spacing w:after="0" w:line="360" w:lineRule="auto"/>
        <w:jc w:val="both"/>
        <w:rPr>
          <w:rFonts w:ascii="Georgia" w:eastAsia="Georgia" w:hAnsi="Georgia" w:cs="Georgia"/>
          <w:sz w:val="24"/>
          <w:szCs w:val="24"/>
        </w:rPr>
      </w:pPr>
      <w:r>
        <w:rPr>
          <w:rFonts w:ascii="Georgia" w:eastAsia="Georgia" w:hAnsi="Georgia" w:cs="Georgia"/>
          <w:sz w:val="24"/>
          <w:szCs w:val="24"/>
        </w:rPr>
        <w:t xml:space="preserve">Training / Education including practical exposure of COEP Technological University faculty, through Faculty Education Programs conducted by </w:t>
      </w:r>
      <w:r w:rsidR="0075561A">
        <w:rPr>
          <w:rFonts w:ascii="Georgia" w:eastAsia="Georgia" w:hAnsi="Georgia" w:cs="Georgia"/>
          <w:sz w:val="24"/>
          <w:szCs w:val="24"/>
        </w:rPr>
        <w:t xml:space="preserve">XYZ </w:t>
      </w:r>
      <w:r>
        <w:rPr>
          <w:rFonts w:ascii="Georgia" w:eastAsia="Georgia" w:hAnsi="Georgia" w:cs="Georgia"/>
          <w:sz w:val="24"/>
          <w:szCs w:val="24"/>
        </w:rPr>
        <w:t xml:space="preserve">in areas of interest to COEP Technological University, </w:t>
      </w:r>
      <w:r w:rsidR="0075561A">
        <w:rPr>
          <w:rFonts w:ascii="Georgia" w:eastAsia="Georgia" w:hAnsi="Georgia" w:cs="Georgia"/>
          <w:b/>
          <w:bCs/>
          <w:sz w:val="24"/>
          <w:szCs w:val="24"/>
        </w:rPr>
        <w:t>XYZ</w:t>
      </w:r>
    </w:p>
    <w:p w14:paraId="25FD71D2" w14:textId="77777777" w:rsidR="004E3890" w:rsidRDefault="004E3890">
      <w:pPr>
        <w:spacing w:after="0" w:line="360" w:lineRule="auto"/>
        <w:ind w:left="720"/>
        <w:jc w:val="both"/>
        <w:rPr>
          <w:rFonts w:ascii="Georgia" w:eastAsia="Georgia" w:hAnsi="Georgia" w:cs="Georgia"/>
          <w:color w:val="000000"/>
          <w:sz w:val="24"/>
          <w:szCs w:val="24"/>
        </w:rPr>
      </w:pPr>
    </w:p>
    <w:p w14:paraId="07043F96"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CONFIDENTIALITY</w:t>
      </w:r>
    </w:p>
    <w:p w14:paraId="49081D1B" w14:textId="77777777" w:rsidR="004E3890" w:rsidRDefault="004E3890">
      <w:pPr>
        <w:spacing w:after="0" w:line="360" w:lineRule="auto"/>
        <w:ind w:left="360"/>
        <w:jc w:val="both"/>
        <w:rPr>
          <w:rFonts w:ascii="Georgia" w:eastAsia="Georgia" w:hAnsi="Georgia" w:cs="Georgia"/>
          <w:b/>
          <w:color w:val="000000"/>
          <w:sz w:val="24"/>
          <w:szCs w:val="24"/>
        </w:rPr>
      </w:pPr>
    </w:p>
    <w:p w14:paraId="575176D0" w14:textId="77777777" w:rsidR="004E3890" w:rsidRDefault="00000000">
      <w:pPr>
        <w:numPr>
          <w:ilvl w:val="1"/>
          <w:numId w:val="3"/>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The term “Confidential information” shall mean any information disclosed by </w:t>
      </w:r>
      <w:proofErr w:type="gramStart"/>
      <w:r>
        <w:rPr>
          <w:rFonts w:ascii="Georgia" w:eastAsia="Georgia" w:hAnsi="Georgia" w:cs="Georgia"/>
          <w:color w:val="000000"/>
          <w:sz w:val="24"/>
          <w:szCs w:val="24"/>
        </w:rPr>
        <w:t>one</w:t>
      </w:r>
      <w:proofErr w:type="gramEnd"/>
      <w:r>
        <w:rPr>
          <w:rFonts w:ascii="Georgia" w:eastAsia="Georgia" w:hAnsi="Georgia" w:cs="Georgia"/>
          <w:color w:val="000000"/>
          <w:sz w:val="24"/>
          <w:szCs w:val="24"/>
        </w:rPr>
        <w:t xml:space="preserve">    </w:t>
      </w:r>
    </w:p>
    <w:p w14:paraId="6B47F9E1" w14:textId="77777777" w:rsidR="004E3890" w:rsidRDefault="00000000">
      <w:pPr>
        <w:pBdr>
          <w:top w:val="nil"/>
          <w:left w:val="nil"/>
          <w:bottom w:val="nil"/>
          <w:right w:val="nil"/>
          <w:between w:val="nil"/>
        </w:pBdr>
        <w:spacing w:after="0"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party (“Discloser”) to the other (“Receiver”), pursuant to this MoU or otherwise, which is in written, graphic, machine readable or other tangible form and is marked as “Confidential” or ‘Proprietary’ or in some other manner to indicate its confidential nature.   Confidential information may also include oral information disclosed by one party to the other, pursuant to this MoU, provided that such information is designated as Confidential at the time of disclosure and reduce to a written summary by the disclosing party, within 30 days after its oral disclosure, which is marked in a manner to indicate its confidential nature and delivered to the receiving party.</w:t>
      </w:r>
    </w:p>
    <w:p w14:paraId="434A114B" w14:textId="77777777" w:rsidR="004E3890" w:rsidRDefault="00000000">
      <w:pPr>
        <w:numPr>
          <w:ilvl w:val="1"/>
          <w:numId w:val="3"/>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For the term of this MoU, each party, shall treat as confidential all confidential </w:t>
      </w:r>
    </w:p>
    <w:p w14:paraId="0B863B19" w14:textId="77777777" w:rsidR="004E3890" w:rsidRDefault="00000000">
      <w:pPr>
        <w:pBdr>
          <w:top w:val="nil"/>
          <w:left w:val="nil"/>
          <w:bottom w:val="nil"/>
          <w:right w:val="nil"/>
          <w:between w:val="nil"/>
        </w:pBdr>
        <w:spacing w:after="0"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 xml:space="preserve">information of the other party, shall not use such confidential information except as expressly set forth herein or otherwise authorized in writing, shall implement reasonable procedures to prohibit the disclosure, unauthorized duplication, misuse or removal of the other parties confidential information and shall not  disclose such confidential information  to any third party except as may be necessary and required in connection with the rights and obligations of such party under this MOU.  Without limiting the foregoing, each of the parties shall use at least the same procedures and degree of care which it uses to prevent the disclosure of its own confidential information of like importance </w:t>
      </w:r>
      <w:r>
        <w:rPr>
          <w:rFonts w:ascii="Georgia" w:eastAsia="Georgia" w:hAnsi="Georgia" w:cs="Georgia"/>
          <w:color w:val="000000"/>
          <w:sz w:val="24"/>
          <w:szCs w:val="24"/>
        </w:rPr>
        <w:lastRenderedPageBreak/>
        <w:t>to prevent the disclosure of confidential information disclosed to it by other party under this MoU.</w:t>
      </w:r>
    </w:p>
    <w:p w14:paraId="3795E12F" w14:textId="77777777" w:rsidR="004E3890" w:rsidRDefault="004E3890">
      <w:pPr>
        <w:pBdr>
          <w:top w:val="nil"/>
          <w:left w:val="nil"/>
          <w:bottom w:val="nil"/>
          <w:right w:val="nil"/>
          <w:between w:val="nil"/>
        </w:pBdr>
        <w:spacing w:after="0" w:line="360" w:lineRule="auto"/>
        <w:ind w:left="360"/>
        <w:jc w:val="both"/>
        <w:rPr>
          <w:rFonts w:ascii="Georgia" w:eastAsia="Georgia" w:hAnsi="Georgia" w:cs="Georgia"/>
          <w:color w:val="000000"/>
          <w:sz w:val="24"/>
          <w:szCs w:val="24"/>
        </w:rPr>
      </w:pPr>
    </w:p>
    <w:p w14:paraId="0BEC9D45" w14:textId="77777777" w:rsidR="004E3890" w:rsidRDefault="00000000">
      <w:pPr>
        <w:numPr>
          <w:ilvl w:val="1"/>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Georgia" w:eastAsia="Georgia" w:hAnsi="Georgia" w:cs="Georgia"/>
          <w:b/>
          <w:color w:val="000000"/>
          <w:sz w:val="24"/>
          <w:szCs w:val="24"/>
        </w:rPr>
        <w:t>Confidential information shall not include the information which</w:t>
      </w:r>
      <w:r>
        <w:rPr>
          <w:rFonts w:ascii="Georgia" w:eastAsia="Georgia" w:hAnsi="Georgia" w:cs="Georgia"/>
          <w:color w:val="000000"/>
          <w:sz w:val="24"/>
          <w:szCs w:val="24"/>
        </w:rPr>
        <w:t>.</w:t>
      </w:r>
    </w:p>
    <w:p w14:paraId="0F5A27B3" w14:textId="77777777" w:rsidR="004E3890" w:rsidRDefault="00000000">
      <w:pPr>
        <w:numPr>
          <w:ilvl w:val="0"/>
          <w:numId w:val="1"/>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was generally known and available at the time it was disclosed or </w:t>
      </w:r>
      <w:r>
        <w:rPr>
          <w:rFonts w:ascii="Georgia" w:eastAsia="Georgia" w:hAnsi="Georgia" w:cs="Georgia"/>
          <w:sz w:val="24"/>
          <w:szCs w:val="24"/>
        </w:rPr>
        <w:t>became</w:t>
      </w:r>
      <w:r>
        <w:rPr>
          <w:rFonts w:ascii="Georgia" w:eastAsia="Georgia" w:hAnsi="Georgia" w:cs="Georgia"/>
          <w:color w:val="000000"/>
          <w:sz w:val="24"/>
          <w:szCs w:val="24"/>
        </w:rPr>
        <w:t xml:space="preserve"> generally known and available through no fault of the receiver, was known to the recipient of such information, without restriction, at the time of disclosure as shown by the files of the recipient in existence at the time of disclosure.</w:t>
      </w:r>
    </w:p>
    <w:p w14:paraId="10B1CA62" w14:textId="77777777" w:rsidR="004E3890" w:rsidRDefault="00000000">
      <w:pPr>
        <w:numPr>
          <w:ilvl w:val="0"/>
          <w:numId w:val="1"/>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is disclosed with the prior written approval of the disclosure.</w:t>
      </w:r>
    </w:p>
    <w:p w14:paraId="0FADC89A" w14:textId="77777777" w:rsidR="004E3890" w:rsidRDefault="00000000">
      <w:pPr>
        <w:numPr>
          <w:ilvl w:val="0"/>
          <w:numId w:val="1"/>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was independently developed by the receiver without any use of the confidential information, and by employees and other agents of the receiver who have not been exposed to the confidential information, provided that the receiver can demonstrate such independent development by documented evidence prepared contemporaneously with such independent development.</w:t>
      </w:r>
    </w:p>
    <w:p w14:paraId="18F57BDD" w14:textId="77777777" w:rsidR="004E3890" w:rsidRDefault="00000000">
      <w:pPr>
        <w:numPr>
          <w:ilvl w:val="0"/>
          <w:numId w:val="1"/>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becomes known to the receiver, without restriction, from a source other than the </w:t>
      </w:r>
      <w:r>
        <w:rPr>
          <w:rFonts w:ascii="Georgia" w:eastAsia="Georgia" w:hAnsi="Georgia" w:cs="Georgia"/>
          <w:sz w:val="24"/>
          <w:szCs w:val="24"/>
        </w:rPr>
        <w:t>disclosure</w:t>
      </w:r>
      <w:r>
        <w:rPr>
          <w:rFonts w:ascii="Georgia" w:eastAsia="Georgia" w:hAnsi="Georgia" w:cs="Georgia"/>
          <w:color w:val="000000"/>
          <w:sz w:val="24"/>
          <w:szCs w:val="24"/>
        </w:rPr>
        <w:t xml:space="preserve"> without breach of this M.O.U. by the receiver and otherwise, not in violation of the discloser’s rights.</w:t>
      </w:r>
    </w:p>
    <w:p w14:paraId="1C9D7E71" w14:textId="77777777" w:rsidR="004E3890" w:rsidRDefault="00000000">
      <w:pPr>
        <w:numPr>
          <w:ilvl w:val="0"/>
          <w:numId w:val="1"/>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In addition, each party shall be entitled to disclose the other party’s confidential information to the extent such disclosure is requested by the order or requirement of a Court, administrative agency, or other governmental body, provided that the party required to make the disclosure shall provide prompt and advance notice thereof, to enable the other party to seek a protective order or otherwise prevent such disclosure.</w:t>
      </w:r>
    </w:p>
    <w:p w14:paraId="61086E85" w14:textId="77777777" w:rsidR="004E3890" w:rsidRDefault="00000000">
      <w:pPr>
        <w:numPr>
          <w:ilvl w:val="0"/>
          <w:numId w:val="1"/>
        </w:numPr>
        <w:pBdr>
          <w:top w:val="nil"/>
          <w:left w:val="nil"/>
          <w:bottom w:val="nil"/>
          <w:right w:val="nil"/>
          <w:between w:val="nil"/>
        </w:pBdr>
        <w:spacing w:after="0" w:line="360" w:lineRule="auto"/>
        <w:ind w:left="567" w:hanging="283"/>
        <w:jc w:val="both"/>
        <w:rPr>
          <w:rFonts w:ascii="Georgia" w:eastAsia="Georgia" w:hAnsi="Georgia" w:cs="Georgia"/>
          <w:color w:val="000000"/>
          <w:sz w:val="24"/>
          <w:szCs w:val="24"/>
        </w:rPr>
      </w:pPr>
      <w:r>
        <w:rPr>
          <w:rFonts w:ascii="Georgia" w:eastAsia="Georgia" w:hAnsi="Georgia" w:cs="Georgia"/>
          <w:color w:val="000000"/>
          <w:sz w:val="24"/>
          <w:szCs w:val="24"/>
        </w:rPr>
        <w:t>The parties shall, upon expiration of this MOU, promptly deliver to each other all material in its or in its employees’ possession or control containing such confidential information.</w:t>
      </w:r>
    </w:p>
    <w:p w14:paraId="1B84CA5F" w14:textId="77777777" w:rsidR="004E3890" w:rsidRDefault="00000000">
      <w:pPr>
        <w:numPr>
          <w:ilvl w:val="0"/>
          <w:numId w:val="1"/>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The provisions of this Clause shall survive the expiration or termination of this MOU for a period of three-year subsequent academic years. However confidential information in the nature of intellectual property rights, trade secrets and/or such confidential information which needs to be </w:t>
      </w:r>
      <w:r>
        <w:rPr>
          <w:rFonts w:ascii="Georgia" w:eastAsia="Georgia" w:hAnsi="Georgia" w:cs="Georgia"/>
          <w:color w:val="000000"/>
          <w:sz w:val="24"/>
          <w:szCs w:val="24"/>
        </w:rPr>
        <w:lastRenderedPageBreak/>
        <w:t>protected/kept confidential owing to applicable law(s) shall be kept confidential in perpetuity by the receiving party.</w:t>
      </w:r>
    </w:p>
    <w:p w14:paraId="5054611F" w14:textId="77777777" w:rsidR="004E3890" w:rsidRDefault="004E3890">
      <w:pPr>
        <w:pBdr>
          <w:top w:val="nil"/>
          <w:left w:val="nil"/>
          <w:bottom w:val="nil"/>
          <w:right w:val="nil"/>
          <w:between w:val="nil"/>
        </w:pBdr>
        <w:spacing w:after="0" w:line="360" w:lineRule="auto"/>
        <w:ind w:left="825" w:right="32"/>
        <w:jc w:val="both"/>
        <w:rPr>
          <w:rFonts w:ascii="Georgia" w:eastAsia="Georgia" w:hAnsi="Georgia" w:cs="Georgia"/>
          <w:b/>
          <w:color w:val="000000"/>
          <w:sz w:val="24"/>
          <w:szCs w:val="24"/>
        </w:rPr>
      </w:pPr>
    </w:p>
    <w:p w14:paraId="501ECE75" w14:textId="77777777" w:rsidR="004E3890" w:rsidRDefault="00000000">
      <w:pPr>
        <w:numPr>
          <w:ilvl w:val="0"/>
          <w:numId w:val="3"/>
        </w:numPr>
        <w:pBdr>
          <w:top w:val="nil"/>
          <w:left w:val="nil"/>
          <w:bottom w:val="nil"/>
          <w:right w:val="nil"/>
          <w:between w:val="nil"/>
        </w:pBdr>
        <w:spacing w:after="0" w:line="360" w:lineRule="auto"/>
        <w:ind w:right="32"/>
        <w:jc w:val="both"/>
        <w:rPr>
          <w:rFonts w:ascii="Georgia" w:eastAsia="Georgia" w:hAnsi="Georgia" w:cs="Georgia"/>
          <w:color w:val="000000"/>
          <w:sz w:val="24"/>
          <w:szCs w:val="24"/>
        </w:rPr>
      </w:pPr>
      <w:r>
        <w:rPr>
          <w:rFonts w:ascii="Georgia" w:eastAsia="Georgia" w:hAnsi="Georgia" w:cs="Georgia"/>
          <w:b/>
          <w:color w:val="000000"/>
          <w:sz w:val="24"/>
          <w:szCs w:val="24"/>
        </w:rPr>
        <w:t>Intellectual property</w:t>
      </w:r>
    </w:p>
    <w:p w14:paraId="48E3436F" w14:textId="77777777" w:rsidR="004E3890" w:rsidRDefault="004E3890">
      <w:pPr>
        <w:pBdr>
          <w:top w:val="nil"/>
          <w:left w:val="nil"/>
          <w:bottom w:val="nil"/>
          <w:right w:val="nil"/>
          <w:between w:val="nil"/>
        </w:pBdr>
        <w:spacing w:after="0" w:line="360" w:lineRule="auto"/>
        <w:ind w:left="643" w:right="32"/>
        <w:jc w:val="both"/>
        <w:rPr>
          <w:rFonts w:ascii="Georgia" w:eastAsia="Georgia" w:hAnsi="Georgia" w:cs="Georgia"/>
          <w:b/>
          <w:color w:val="000000"/>
          <w:sz w:val="24"/>
          <w:szCs w:val="24"/>
        </w:rPr>
      </w:pPr>
    </w:p>
    <w:p w14:paraId="519EC680" w14:textId="2B0239F2" w:rsidR="004E3890" w:rsidRDefault="0075561A">
      <w:pPr>
        <w:numPr>
          <w:ilvl w:val="0"/>
          <w:numId w:val="2"/>
        </w:numPr>
        <w:spacing w:after="0" w:line="360" w:lineRule="auto"/>
        <w:ind w:right="32"/>
        <w:jc w:val="both"/>
        <w:rPr>
          <w:rFonts w:ascii="Georgia" w:eastAsia="Georgia" w:hAnsi="Georgia" w:cs="Georgia"/>
          <w:sz w:val="24"/>
          <w:szCs w:val="24"/>
        </w:rPr>
      </w:pPr>
      <w:r>
        <w:rPr>
          <w:rFonts w:ascii="Georgia" w:eastAsia="Georgia" w:hAnsi="Georgia" w:cs="Georgia"/>
          <w:sz w:val="24"/>
          <w:szCs w:val="24"/>
        </w:rPr>
        <w:t>XYZ shall retain all rights, title, and interest in and to any research project IP generated by using XYZ Confidential Information. employees (“</w:t>
      </w:r>
      <w:r>
        <w:rPr>
          <w:rFonts w:ascii="Georgia" w:eastAsia="Georgia" w:hAnsi="Georgia" w:cs="Georgia"/>
          <w:b/>
          <w:bCs/>
          <w:sz w:val="24"/>
          <w:szCs w:val="24"/>
        </w:rPr>
        <w:t>XYZ</w:t>
      </w:r>
      <w:r>
        <w:rPr>
          <w:rFonts w:ascii="Georgia" w:eastAsia="Georgia" w:hAnsi="Georgia" w:cs="Georgia"/>
          <w:sz w:val="24"/>
          <w:szCs w:val="24"/>
        </w:rPr>
        <w:t xml:space="preserve"> IP”).  COEP Tech shall retain all rights, title, and interest in and to any Research Project IP generated solely by COEP Tech faculty or students (“University Project IP”) without the use of any XYZ Confidential Information. </w:t>
      </w:r>
      <w:r>
        <w:rPr>
          <w:rFonts w:ascii="Georgia" w:eastAsia="Georgia" w:hAnsi="Georgia" w:cs="Georgia"/>
          <w:color w:val="222222"/>
          <w:sz w:val="24"/>
          <w:szCs w:val="24"/>
        </w:rPr>
        <w:t>Nothing in this MOU grants any authority for any Party to use the name, trademarks, service marks or trade names of the other for any purpose whatsoever, without the prior consent of the other Party.</w:t>
      </w:r>
    </w:p>
    <w:p w14:paraId="5331F9C9" w14:textId="32DBAD8D" w:rsidR="004E3890" w:rsidRDefault="00000000">
      <w:pPr>
        <w:numPr>
          <w:ilvl w:val="0"/>
          <w:numId w:val="2"/>
        </w:numPr>
        <w:spacing w:after="0" w:line="360" w:lineRule="auto"/>
        <w:jc w:val="both"/>
        <w:rPr>
          <w:rFonts w:ascii="Georgia" w:eastAsia="Georgia" w:hAnsi="Georgia" w:cs="Georgia"/>
          <w:sz w:val="24"/>
          <w:szCs w:val="24"/>
        </w:rPr>
      </w:pPr>
      <w:r>
        <w:rPr>
          <w:rFonts w:ascii="Georgia" w:eastAsia="Georgia" w:hAnsi="Georgia" w:cs="Georgia"/>
          <w:color w:val="222222"/>
          <w:sz w:val="24"/>
          <w:szCs w:val="24"/>
        </w:rPr>
        <w:t xml:space="preserve">COEP Tech hereby assigns to </w:t>
      </w:r>
      <w:r w:rsidR="0075561A">
        <w:rPr>
          <w:rFonts w:ascii="Georgia" w:eastAsia="Georgia" w:hAnsi="Georgia" w:cs="Georgia"/>
          <w:b/>
          <w:bCs/>
          <w:sz w:val="24"/>
          <w:szCs w:val="24"/>
        </w:rPr>
        <w:t>XYZ</w:t>
      </w:r>
      <w:r>
        <w:rPr>
          <w:rFonts w:ascii="Georgia" w:eastAsia="Georgia" w:hAnsi="Georgia" w:cs="Georgia"/>
          <w:color w:val="222222"/>
          <w:sz w:val="24"/>
          <w:szCs w:val="24"/>
        </w:rPr>
        <w:t xml:space="preserve"> all intellectual property rights, whether patentable or not, created in whole or in part, by its faculty, employees, agents, students or in collaboration with </w:t>
      </w:r>
      <w:r w:rsidR="0075561A">
        <w:rPr>
          <w:rFonts w:ascii="Georgia" w:eastAsia="Georgia" w:hAnsi="Georgia" w:cs="Georgia"/>
          <w:color w:val="222222"/>
          <w:sz w:val="24"/>
          <w:szCs w:val="24"/>
        </w:rPr>
        <w:t>XYZ</w:t>
      </w:r>
      <w:r>
        <w:rPr>
          <w:rFonts w:ascii="Georgia" w:eastAsia="Georgia" w:hAnsi="Georgia" w:cs="Georgia"/>
          <w:color w:val="222222"/>
          <w:sz w:val="24"/>
          <w:szCs w:val="24"/>
        </w:rPr>
        <w:t xml:space="preserve"> as part of this MOU. </w:t>
      </w:r>
    </w:p>
    <w:p w14:paraId="3F487354" w14:textId="2E28A62A" w:rsidR="004E3890" w:rsidRDefault="00000000">
      <w:pPr>
        <w:numPr>
          <w:ilvl w:val="0"/>
          <w:numId w:val="2"/>
        </w:numPr>
        <w:spacing w:after="0" w:line="360" w:lineRule="auto"/>
        <w:ind w:right="32"/>
        <w:jc w:val="both"/>
        <w:rPr>
          <w:rFonts w:ascii="Georgia" w:eastAsia="Georgia" w:hAnsi="Georgia" w:cs="Georgia"/>
          <w:sz w:val="24"/>
          <w:szCs w:val="24"/>
        </w:rPr>
      </w:pPr>
      <w:r>
        <w:rPr>
          <w:rFonts w:ascii="Georgia" w:eastAsia="Georgia" w:hAnsi="Georgia" w:cs="Georgia"/>
          <w:color w:val="222222"/>
          <w:sz w:val="24"/>
          <w:szCs w:val="24"/>
        </w:rPr>
        <w:t xml:space="preserve">At the expense and upon request of </w:t>
      </w:r>
      <w:r w:rsidR="0075561A">
        <w:rPr>
          <w:rFonts w:ascii="Georgia" w:eastAsia="Georgia" w:hAnsi="Georgia" w:cs="Georgia"/>
          <w:b/>
          <w:bCs/>
          <w:sz w:val="24"/>
          <w:szCs w:val="24"/>
        </w:rPr>
        <w:t>XYZ</w:t>
      </w:r>
      <w:r>
        <w:rPr>
          <w:rFonts w:ascii="Georgia" w:eastAsia="Georgia" w:hAnsi="Georgia" w:cs="Georgia"/>
          <w:color w:val="222222"/>
          <w:sz w:val="24"/>
          <w:szCs w:val="24"/>
        </w:rPr>
        <w:t xml:space="preserve">, COEP Tech and its faculty shall execute all documents evidencing assignment of all patent, trademark, and/or copyright applications and registrations to </w:t>
      </w:r>
      <w:r w:rsidR="0075561A">
        <w:rPr>
          <w:rFonts w:ascii="Georgia" w:eastAsia="Georgia" w:hAnsi="Georgia" w:cs="Georgia"/>
          <w:color w:val="222222"/>
          <w:sz w:val="24"/>
          <w:szCs w:val="24"/>
        </w:rPr>
        <w:t>XYZ</w:t>
      </w:r>
      <w:r>
        <w:rPr>
          <w:rFonts w:ascii="Georgia" w:eastAsia="Georgia" w:hAnsi="Georgia" w:cs="Georgia"/>
          <w:color w:val="222222"/>
          <w:sz w:val="24"/>
          <w:szCs w:val="24"/>
        </w:rPr>
        <w:t xml:space="preserve">, its successors, assignees, or nominees, and shall fully cooperate with </w:t>
      </w:r>
      <w:r w:rsidR="0075561A" w:rsidRPr="0075561A">
        <w:rPr>
          <w:rFonts w:ascii="Georgia" w:eastAsia="Georgia" w:hAnsi="Georgia" w:cs="Georgia"/>
          <w:b/>
          <w:bCs/>
          <w:color w:val="222222"/>
          <w:sz w:val="24"/>
          <w:szCs w:val="24"/>
        </w:rPr>
        <w:t>XYZ</w:t>
      </w:r>
      <w:r>
        <w:rPr>
          <w:rFonts w:ascii="Georgia" w:eastAsia="Georgia" w:hAnsi="Georgia" w:cs="Georgia"/>
          <w:color w:val="222222"/>
          <w:sz w:val="24"/>
          <w:szCs w:val="24"/>
        </w:rPr>
        <w:t xml:space="preserve"> and its attorneys as reasonably required in connection with the preparation of any such applications and registrations and will execute all papers necessary to protect </w:t>
      </w:r>
      <w:r w:rsidR="0075561A" w:rsidRPr="0075561A">
        <w:rPr>
          <w:rFonts w:ascii="Georgia" w:eastAsia="Georgia" w:hAnsi="Georgia" w:cs="Georgia"/>
          <w:b/>
          <w:bCs/>
          <w:color w:val="222222"/>
          <w:sz w:val="24"/>
          <w:szCs w:val="24"/>
        </w:rPr>
        <w:t>XYZ</w:t>
      </w:r>
      <w:r w:rsidR="0075561A">
        <w:rPr>
          <w:rFonts w:ascii="Georgia" w:eastAsia="Georgia" w:hAnsi="Georgia" w:cs="Georgia"/>
          <w:color w:val="222222"/>
          <w:sz w:val="24"/>
          <w:szCs w:val="24"/>
        </w:rPr>
        <w:t xml:space="preserve"> </w:t>
      </w:r>
      <w:r>
        <w:rPr>
          <w:rFonts w:ascii="Georgia" w:eastAsia="Georgia" w:hAnsi="Georgia" w:cs="Georgia"/>
          <w:color w:val="222222"/>
          <w:sz w:val="24"/>
          <w:szCs w:val="24"/>
        </w:rPr>
        <w:t>'s rights therein.</w:t>
      </w:r>
    </w:p>
    <w:p w14:paraId="597D3927" w14:textId="77777777" w:rsidR="004E3890" w:rsidRDefault="004E3890">
      <w:pPr>
        <w:pBdr>
          <w:top w:val="nil"/>
          <w:left w:val="nil"/>
          <w:bottom w:val="nil"/>
          <w:right w:val="nil"/>
          <w:between w:val="nil"/>
        </w:pBdr>
        <w:spacing w:after="0" w:line="360" w:lineRule="auto"/>
        <w:ind w:left="1440" w:right="32"/>
        <w:jc w:val="both"/>
        <w:rPr>
          <w:rFonts w:ascii="Georgia" w:eastAsia="Georgia" w:hAnsi="Georgia" w:cs="Georgia"/>
          <w:sz w:val="24"/>
          <w:szCs w:val="24"/>
        </w:rPr>
      </w:pPr>
    </w:p>
    <w:p w14:paraId="34066CA1" w14:textId="77777777" w:rsidR="004E3890" w:rsidRDefault="004E3890">
      <w:pPr>
        <w:pBdr>
          <w:top w:val="nil"/>
          <w:left w:val="nil"/>
          <w:bottom w:val="nil"/>
          <w:right w:val="nil"/>
          <w:between w:val="nil"/>
        </w:pBdr>
        <w:spacing w:after="0" w:line="360" w:lineRule="auto"/>
        <w:ind w:left="1440" w:right="32"/>
        <w:jc w:val="both"/>
        <w:rPr>
          <w:rFonts w:ascii="Georgia" w:eastAsia="Georgia" w:hAnsi="Georgia" w:cs="Georgia"/>
          <w:sz w:val="24"/>
          <w:szCs w:val="24"/>
        </w:rPr>
      </w:pPr>
    </w:p>
    <w:p w14:paraId="75821FB2"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NON-EXCLUSIVITY</w:t>
      </w:r>
    </w:p>
    <w:p w14:paraId="1C06ED3F" w14:textId="77777777" w:rsidR="004E3890" w:rsidRDefault="004E3890">
      <w:pPr>
        <w:spacing w:after="0" w:line="360" w:lineRule="auto"/>
        <w:ind w:left="720"/>
        <w:jc w:val="both"/>
        <w:rPr>
          <w:rFonts w:ascii="Georgia" w:eastAsia="Georgia" w:hAnsi="Georgia" w:cs="Georgia"/>
          <w:color w:val="000000"/>
          <w:sz w:val="24"/>
          <w:szCs w:val="24"/>
        </w:rPr>
      </w:pPr>
    </w:p>
    <w:p w14:paraId="50C84DD9" w14:textId="25A134DD" w:rsidR="004E3890" w:rsidRDefault="00000000">
      <w:pP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The relationship of the parties under this MOU shall be nonexclusive and both parties, including their affiliates, subsidiaries, and divisions, are free to pursue other agreements or collaborations of any kind. However, during the Term and for </w:t>
      </w:r>
      <w:r>
        <w:rPr>
          <w:rFonts w:ascii="Georgia" w:eastAsia="Georgia" w:hAnsi="Georgia" w:cs="Georgia"/>
          <w:sz w:val="24"/>
          <w:szCs w:val="24"/>
        </w:rPr>
        <w:t>1</w:t>
      </w:r>
      <w:r>
        <w:rPr>
          <w:rFonts w:ascii="Georgia" w:eastAsia="Georgia" w:hAnsi="Georgia" w:cs="Georgia"/>
          <w:color w:val="000000"/>
          <w:sz w:val="24"/>
          <w:szCs w:val="24"/>
        </w:rPr>
        <w:t xml:space="preserve"> year after expiration </w:t>
      </w:r>
      <w:r>
        <w:rPr>
          <w:rFonts w:ascii="Georgia" w:eastAsia="Georgia" w:hAnsi="Georgia" w:cs="Georgia"/>
          <w:sz w:val="24"/>
          <w:szCs w:val="24"/>
        </w:rPr>
        <w:t>or</w:t>
      </w:r>
      <w:r>
        <w:rPr>
          <w:rFonts w:ascii="Georgia" w:eastAsia="Georgia" w:hAnsi="Georgia" w:cs="Georgia"/>
          <w:color w:val="000000"/>
          <w:sz w:val="24"/>
          <w:szCs w:val="24"/>
        </w:rPr>
        <w:t xml:space="preserve"> termination of this MOU, the </w:t>
      </w:r>
      <w:proofErr w:type="gramStart"/>
      <w:r>
        <w:rPr>
          <w:rFonts w:ascii="Georgia" w:eastAsia="Georgia" w:hAnsi="Georgia" w:cs="Georgia"/>
          <w:color w:val="000000"/>
          <w:sz w:val="24"/>
          <w:szCs w:val="24"/>
        </w:rPr>
        <w:t>student</w:t>
      </w:r>
      <w:proofErr w:type="gramEnd"/>
      <w:r>
        <w:rPr>
          <w:rFonts w:ascii="Georgia" w:eastAsia="Georgia" w:hAnsi="Georgia" w:cs="Georgia"/>
          <w:color w:val="000000"/>
          <w:sz w:val="24"/>
          <w:szCs w:val="24"/>
        </w:rPr>
        <w:t xml:space="preserve"> or faculties of COEP </w:t>
      </w:r>
      <w:r>
        <w:rPr>
          <w:rFonts w:ascii="Georgia" w:eastAsia="Georgia" w:hAnsi="Georgia" w:cs="Georgia"/>
          <w:color w:val="000000"/>
          <w:sz w:val="24"/>
          <w:szCs w:val="24"/>
        </w:rPr>
        <w:lastRenderedPageBreak/>
        <w:t>Tech invo</w:t>
      </w:r>
      <w:r>
        <w:rPr>
          <w:rFonts w:ascii="Georgia" w:eastAsia="Georgia" w:hAnsi="Georgia" w:cs="Georgia"/>
          <w:sz w:val="24"/>
          <w:szCs w:val="24"/>
        </w:rPr>
        <w:t xml:space="preserve">lved in the projects, research etc. with </w:t>
      </w:r>
      <w:r w:rsidR="0075561A" w:rsidRPr="0075561A">
        <w:rPr>
          <w:rFonts w:ascii="Georgia" w:eastAsia="Georgia" w:hAnsi="Georgia" w:cs="Georgia"/>
          <w:b/>
          <w:bCs/>
          <w:sz w:val="24"/>
          <w:szCs w:val="24"/>
        </w:rPr>
        <w:t>XYZ</w:t>
      </w:r>
      <w:r>
        <w:rPr>
          <w:rFonts w:ascii="Georgia" w:eastAsia="Georgia" w:hAnsi="Georgia" w:cs="Georgia"/>
          <w:sz w:val="24"/>
          <w:szCs w:val="24"/>
        </w:rPr>
        <w:t xml:space="preserve">, shall not be involved in any similar projects, research etc. with or for a competitor of </w:t>
      </w:r>
      <w:r w:rsidR="0075561A" w:rsidRPr="0075561A">
        <w:rPr>
          <w:rFonts w:ascii="Georgia" w:eastAsia="Georgia" w:hAnsi="Georgia" w:cs="Georgia"/>
          <w:b/>
          <w:bCs/>
          <w:sz w:val="24"/>
          <w:szCs w:val="24"/>
        </w:rPr>
        <w:t>XYZ</w:t>
      </w:r>
      <w:r>
        <w:rPr>
          <w:rFonts w:ascii="Georgia" w:eastAsia="Georgia" w:hAnsi="Georgia" w:cs="Georgia"/>
          <w:sz w:val="24"/>
          <w:szCs w:val="24"/>
        </w:rPr>
        <w:t xml:space="preserve">. </w:t>
      </w:r>
    </w:p>
    <w:p w14:paraId="2F5F4E02" w14:textId="77777777" w:rsidR="004E3890" w:rsidRDefault="004E3890">
      <w:pPr>
        <w:spacing w:after="0" w:line="360" w:lineRule="auto"/>
        <w:jc w:val="both"/>
        <w:rPr>
          <w:rFonts w:ascii="Georgia" w:eastAsia="Georgia" w:hAnsi="Georgia" w:cs="Georgia"/>
          <w:color w:val="000000"/>
          <w:sz w:val="24"/>
          <w:szCs w:val="24"/>
        </w:rPr>
      </w:pPr>
    </w:p>
    <w:p w14:paraId="764063D6" w14:textId="77777777" w:rsidR="004E3890"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Georgia" w:eastAsia="Georgia" w:hAnsi="Georgia" w:cs="Georgia"/>
          <w:color w:val="000000"/>
          <w:sz w:val="24"/>
          <w:szCs w:val="24"/>
        </w:rPr>
        <w:t xml:space="preserve"> </w:t>
      </w:r>
      <w:r>
        <w:rPr>
          <w:rFonts w:ascii="Georgia" w:eastAsia="Georgia" w:hAnsi="Georgia" w:cs="Georgia"/>
          <w:b/>
          <w:color w:val="000000"/>
          <w:sz w:val="24"/>
          <w:szCs w:val="24"/>
        </w:rPr>
        <w:t>Amendment To MoU</w:t>
      </w:r>
    </w:p>
    <w:p w14:paraId="1F430307" w14:textId="77777777" w:rsidR="004E3890" w:rsidRDefault="00000000">
      <w:pPr>
        <w:spacing w:after="0" w:line="360" w:lineRule="auto"/>
        <w:ind w:left="720"/>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14:paraId="68D7E7CD" w14:textId="77777777" w:rsidR="004E3890" w:rsidRDefault="00000000">
      <w:pPr>
        <w:tabs>
          <w:tab w:val="left" w:pos="709"/>
        </w:tabs>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No amendment to this MoU shall be valid unless the same is made in writing jointly by the parties hereto or their authorized representatives and specifically stating the same to be an amendment to this MoU.</w:t>
      </w:r>
    </w:p>
    <w:p w14:paraId="3DE48F85" w14:textId="77777777" w:rsidR="004E3890" w:rsidRDefault="004E3890">
      <w:pPr>
        <w:spacing w:after="0" w:line="360" w:lineRule="auto"/>
        <w:ind w:left="720"/>
        <w:jc w:val="both"/>
        <w:rPr>
          <w:rFonts w:ascii="Georgia" w:eastAsia="Georgia" w:hAnsi="Georgia" w:cs="Georgia"/>
          <w:color w:val="000000"/>
          <w:sz w:val="24"/>
          <w:szCs w:val="24"/>
        </w:rPr>
      </w:pPr>
    </w:p>
    <w:p w14:paraId="0462B850"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TERM AND TERMINATION</w:t>
      </w:r>
    </w:p>
    <w:p w14:paraId="5A45841E" w14:textId="77777777" w:rsidR="004E3890" w:rsidRDefault="004E3890">
      <w:pPr>
        <w:spacing w:after="0" w:line="360" w:lineRule="auto"/>
        <w:jc w:val="both"/>
        <w:rPr>
          <w:rFonts w:ascii="Georgia" w:eastAsia="Georgia" w:hAnsi="Georgia" w:cs="Georgia"/>
          <w:color w:val="000000"/>
          <w:sz w:val="24"/>
          <w:szCs w:val="24"/>
        </w:rPr>
      </w:pPr>
    </w:p>
    <w:p w14:paraId="37EA4F70" w14:textId="502B3FFE" w:rsidR="004E3890" w:rsidRDefault="00000000">
      <w:pPr>
        <w:numPr>
          <w:ilvl w:val="1"/>
          <w:numId w:val="3"/>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This MoU shall be valid for a</w:t>
      </w:r>
      <w:r>
        <w:rPr>
          <w:rFonts w:ascii="Georgia" w:eastAsia="Georgia" w:hAnsi="Georgia" w:cs="Georgia"/>
          <w:sz w:val="24"/>
          <w:szCs w:val="24"/>
        </w:rPr>
        <w:t xml:space="preserve"> period of 3 years and can </w:t>
      </w:r>
      <w:r w:rsidR="0075561A">
        <w:rPr>
          <w:rFonts w:ascii="Georgia" w:eastAsia="Georgia" w:hAnsi="Georgia" w:cs="Georgia"/>
          <w:sz w:val="24"/>
          <w:szCs w:val="24"/>
        </w:rPr>
        <w:t xml:space="preserve">be </w:t>
      </w:r>
      <w:r w:rsidR="0075561A">
        <w:rPr>
          <w:rFonts w:ascii="Georgia" w:eastAsia="Georgia" w:hAnsi="Georgia" w:cs="Georgia"/>
          <w:color w:val="000000"/>
          <w:sz w:val="24"/>
          <w:szCs w:val="24"/>
        </w:rPr>
        <w:t>terminated</w:t>
      </w:r>
      <w:r>
        <w:rPr>
          <w:rFonts w:ascii="Georgia" w:eastAsia="Georgia" w:hAnsi="Georgia" w:cs="Georgia"/>
          <w:color w:val="000000"/>
          <w:sz w:val="24"/>
          <w:szCs w:val="24"/>
        </w:rPr>
        <w:t xml:space="preserve"> by either </w:t>
      </w:r>
      <w:proofErr w:type="gramStart"/>
      <w:r>
        <w:rPr>
          <w:rFonts w:ascii="Georgia" w:eastAsia="Georgia" w:hAnsi="Georgia" w:cs="Georgia"/>
          <w:color w:val="000000"/>
          <w:sz w:val="24"/>
          <w:szCs w:val="24"/>
        </w:rPr>
        <w:t>parties</w:t>
      </w:r>
      <w:proofErr w:type="gramEnd"/>
      <w:r>
        <w:rPr>
          <w:rFonts w:ascii="Georgia" w:eastAsia="Georgia" w:hAnsi="Georgia" w:cs="Georgia"/>
          <w:color w:val="000000"/>
          <w:sz w:val="24"/>
          <w:szCs w:val="24"/>
        </w:rPr>
        <w:t xml:space="preserve"> with </w:t>
      </w:r>
      <w:proofErr w:type="gramStart"/>
      <w:r>
        <w:rPr>
          <w:rFonts w:ascii="Georgia" w:eastAsia="Georgia" w:hAnsi="Georgia" w:cs="Georgia"/>
          <w:color w:val="000000"/>
          <w:sz w:val="24"/>
          <w:szCs w:val="24"/>
        </w:rPr>
        <w:t>a prior</w:t>
      </w:r>
      <w:proofErr w:type="gramEnd"/>
      <w:r>
        <w:rPr>
          <w:rFonts w:ascii="Georgia" w:eastAsia="Georgia" w:hAnsi="Georgia" w:cs="Georgia"/>
          <w:color w:val="000000"/>
          <w:sz w:val="24"/>
          <w:szCs w:val="24"/>
        </w:rPr>
        <w:t xml:space="preserve"> written notice of 3 months ser</w:t>
      </w:r>
      <w:r>
        <w:rPr>
          <w:rFonts w:ascii="Georgia" w:eastAsia="Georgia" w:hAnsi="Georgia" w:cs="Georgia"/>
          <w:sz w:val="24"/>
          <w:szCs w:val="24"/>
        </w:rPr>
        <w:t>ved on the other Party</w:t>
      </w:r>
      <w:r>
        <w:rPr>
          <w:rFonts w:ascii="Georgia" w:eastAsia="Georgia" w:hAnsi="Georgia" w:cs="Georgia"/>
          <w:color w:val="000000"/>
          <w:sz w:val="24"/>
          <w:szCs w:val="24"/>
        </w:rPr>
        <w:t xml:space="preserve">. </w:t>
      </w:r>
    </w:p>
    <w:p w14:paraId="32F63BAD" w14:textId="77777777" w:rsidR="004E3890" w:rsidRDefault="004E3890">
      <w:pPr>
        <w:spacing w:after="0" w:line="360" w:lineRule="auto"/>
        <w:jc w:val="both"/>
        <w:rPr>
          <w:rFonts w:ascii="Georgia" w:eastAsia="Georgia" w:hAnsi="Georgia" w:cs="Georgia"/>
          <w:strike/>
          <w:color w:val="000000"/>
          <w:sz w:val="24"/>
          <w:szCs w:val="24"/>
        </w:rPr>
      </w:pPr>
    </w:p>
    <w:p w14:paraId="2B5C3A55" w14:textId="77777777" w:rsidR="004E3890" w:rsidRDefault="00000000">
      <w:pPr>
        <w:numPr>
          <w:ilvl w:val="1"/>
          <w:numId w:val="3"/>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Despite termination, the parties shall abide by the usual professional ethics and normal code of conduct to maintain the </w:t>
      </w:r>
      <w:r>
        <w:rPr>
          <w:rFonts w:ascii="Georgia" w:eastAsia="Georgia" w:hAnsi="Georgia" w:cs="Georgia"/>
          <w:sz w:val="24"/>
          <w:szCs w:val="24"/>
        </w:rPr>
        <w:t>confidentiality</w:t>
      </w:r>
      <w:r>
        <w:rPr>
          <w:rFonts w:ascii="Georgia" w:eastAsia="Georgia" w:hAnsi="Georgia" w:cs="Georgia"/>
          <w:color w:val="000000"/>
          <w:sz w:val="24"/>
          <w:szCs w:val="24"/>
        </w:rPr>
        <w:t xml:space="preserve"> of the information and intellectual property rights.</w:t>
      </w:r>
    </w:p>
    <w:p w14:paraId="0C36AA98" w14:textId="77777777" w:rsidR="004E3890" w:rsidRDefault="004E3890">
      <w:pPr>
        <w:pBdr>
          <w:top w:val="nil"/>
          <w:left w:val="nil"/>
          <w:bottom w:val="nil"/>
          <w:right w:val="nil"/>
          <w:between w:val="nil"/>
        </w:pBdr>
        <w:spacing w:after="0" w:line="360" w:lineRule="auto"/>
        <w:ind w:left="360"/>
        <w:jc w:val="both"/>
        <w:rPr>
          <w:rFonts w:ascii="Georgia" w:eastAsia="Georgia" w:hAnsi="Georgia" w:cs="Georgia"/>
          <w:color w:val="000000"/>
          <w:sz w:val="24"/>
          <w:szCs w:val="24"/>
        </w:rPr>
      </w:pPr>
    </w:p>
    <w:p w14:paraId="283B4949" w14:textId="77777777" w:rsidR="004E3890" w:rsidRDefault="00000000">
      <w:pPr>
        <w:numPr>
          <w:ilvl w:val="1"/>
          <w:numId w:val="3"/>
        </w:numPr>
        <w:pBdr>
          <w:top w:val="nil"/>
          <w:left w:val="nil"/>
          <w:bottom w:val="nil"/>
          <w:right w:val="nil"/>
          <w:between w:val="nil"/>
        </w:pBdr>
        <w:spacing w:after="0" w:line="360" w:lineRule="auto"/>
        <w:jc w:val="both"/>
        <w:rPr>
          <w:rFonts w:ascii="Georgia" w:eastAsia="Georgia" w:hAnsi="Georgia" w:cs="Georgia"/>
          <w:color w:val="000000"/>
          <w:sz w:val="24"/>
          <w:szCs w:val="24"/>
        </w:rPr>
      </w:pPr>
      <w:bookmarkStart w:id="1" w:name="_heading=h.gjdgxs" w:colFirst="0" w:colLast="0"/>
      <w:bookmarkEnd w:id="1"/>
      <w:r>
        <w:rPr>
          <w:rFonts w:ascii="Georgia" w:eastAsia="Georgia" w:hAnsi="Georgia" w:cs="Georgia"/>
          <w:color w:val="000000"/>
          <w:sz w:val="24"/>
          <w:szCs w:val="24"/>
        </w:rPr>
        <w:t>In the event of expiry or termination of this MoU (irrespective of the reason for such termination), the following shall apply:</w:t>
      </w:r>
    </w:p>
    <w:p w14:paraId="0577349D" w14:textId="77777777" w:rsidR="004E3890" w:rsidRDefault="004E3890">
      <w:pPr>
        <w:numPr>
          <w:ilvl w:val="0"/>
          <w:numId w:val="6"/>
        </w:numPr>
        <w:pBdr>
          <w:top w:val="nil"/>
          <w:left w:val="nil"/>
          <w:bottom w:val="nil"/>
          <w:right w:val="nil"/>
          <w:between w:val="nil"/>
        </w:pBdr>
        <w:spacing w:after="0" w:line="360" w:lineRule="auto"/>
        <w:jc w:val="both"/>
        <w:rPr>
          <w:rFonts w:ascii="Georgia" w:eastAsia="Georgia" w:hAnsi="Georgia" w:cs="Georgia"/>
          <w:color w:val="000000"/>
          <w:sz w:val="24"/>
          <w:szCs w:val="24"/>
        </w:rPr>
      </w:pPr>
    </w:p>
    <w:p w14:paraId="492A1C43" w14:textId="22FE8930" w:rsidR="004E3890" w:rsidRDefault="00000000">
      <w:pPr>
        <w:numPr>
          <w:ilvl w:val="0"/>
          <w:numId w:val="6"/>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COEP T</w:t>
      </w:r>
      <w:r>
        <w:rPr>
          <w:rFonts w:ascii="Georgia" w:eastAsia="Georgia" w:hAnsi="Georgia" w:cs="Georgia"/>
          <w:sz w:val="24"/>
          <w:szCs w:val="24"/>
        </w:rPr>
        <w:t>ech</w:t>
      </w:r>
      <w:r>
        <w:rPr>
          <w:rFonts w:ascii="Georgia" w:eastAsia="Georgia" w:hAnsi="Georgia" w:cs="Georgia"/>
          <w:color w:val="000000"/>
          <w:sz w:val="24"/>
          <w:szCs w:val="24"/>
        </w:rPr>
        <w:t xml:space="preserve"> shall submit to </w:t>
      </w:r>
      <w:r w:rsidR="0075561A" w:rsidRPr="0075561A">
        <w:rPr>
          <w:rFonts w:ascii="Georgia" w:eastAsia="Georgia" w:hAnsi="Georgia" w:cs="Georgia"/>
          <w:b/>
          <w:bCs/>
          <w:sz w:val="24"/>
          <w:szCs w:val="24"/>
        </w:rPr>
        <w:t>XYZ</w:t>
      </w:r>
      <w:r>
        <w:rPr>
          <w:rFonts w:ascii="Georgia" w:eastAsia="Georgia" w:hAnsi="Georgia" w:cs="Georgia"/>
          <w:sz w:val="24"/>
          <w:szCs w:val="24"/>
        </w:rPr>
        <w:t xml:space="preserve"> </w:t>
      </w:r>
      <w:r>
        <w:rPr>
          <w:rFonts w:ascii="Georgia" w:eastAsia="Georgia" w:hAnsi="Georgia" w:cs="Georgia"/>
          <w:color w:val="000000"/>
          <w:sz w:val="24"/>
          <w:szCs w:val="24"/>
        </w:rPr>
        <w:t>all the supporting documents, working pa</w:t>
      </w:r>
      <w:r>
        <w:rPr>
          <w:rFonts w:ascii="Georgia" w:eastAsia="Georgia" w:hAnsi="Georgia" w:cs="Georgia"/>
          <w:sz w:val="24"/>
          <w:szCs w:val="24"/>
        </w:rPr>
        <w:t>pers, research information gathered pursuant to any collaboration under this MOU.</w:t>
      </w:r>
      <w:r>
        <w:rPr>
          <w:rFonts w:ascii="Georgia" w:eastAsia="Georgia" w:hAnsi="Georgia" w:cs="Georgia"/>
          <w:color w:val="000000"/>
          <w:sz w:val="24"/>
          <w:szCs w:val="24"/>
        </w:rPr>
        <w:t xml:space="preserve"> </w:t>
      </w:r>
    </w:p>
    <w:p w14:paraId="6F8B1D24" w14:textId="77777777" w:rsidR="004E3890" w:rsidRDefault="004E3890">
      <w:pPr>
        <w:pBdr>
          <w:top w:val="nil"/>
          <w:left w:val="nil"/>
          <w:bottom w:val="nil"/>
          <w:right w:val="nil"/>
          <w:between w:val="nil"/>
        </w:pBdr>
        <w:spacing w:after="0" w:line="360" w:lineRule="auto"/>
        <w:ind w:left="720"/>
        <w:jc w:val="both"/>
        <w:rPr>
          <w:rFonts w:ascii="Georgia" w:eastAsia="Georgia" w:hAnsi="Georgia" w:cs="Georgia"/>
          <w:color w:val="000000"/>
          <w:sz w:val="24"/>
          <w:szCs w:val="24"/>
        </w:rPr>
      </w:pPr>
    </w:p>
    <w:p w14:paraId="46E9D002" w14:textId="77777777" w:rsidR="004E3890" w:rsidRDefault="004E3890">
      <w:pPr>
        <w:spacing w:after="0" w:line="360" w:lineRule="auto"/>
        <w:jc w:val="both"/>
        <w:rPr>
          <w:rFonts w:ascii="Georgia" w:eastAsia="Georgia" w:hAnsi="Georgia" w:cs="Georgia"/>
          <w:color w:val="000000"/>
          <w:sz w:val="24"/>
          <w:szCs w:val="24"/>
        </w:rPr>
      </w:pPr>
    </w:p>
    <w:p w14:paraId="12DDC627"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RELATIONSHIP</w:t>
      </w:r>
    </w:p>
    <w:p w14:paraId="61078F72" w14:textId="77777777" w:rsidR="004E3890" w:rsidRDefault="004E3890">
      <w:pPr>
        <w:spacing w:after="0" w:line="360" w:lineRule="auto"/>
        <w:ind w:left="360"/>
        <w:jc w:val="both"/>
        <w:rPr>
          <w:rFonts w:ascii="Georgia" w:eastAsia="Georgia" w:hAnsi="Georgia" w:cs="Georgia"/>
          <w:b/>
          <w:sz w:val="24"/>
          <w:szCs w:val="24"/>
        </w:rPr>
      </w:pPr>
    </w:p>
    <w:p w14:paraId="7A16FAFA" w14:textId="77777777" w:rsidR="004E3890" w:rsidRDefault="00000000">
      <w:pP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Nothing contained in this Agreement shall be deemed or construed as creating a joint venture or partnership between the Parties. Except as expressly set forth in this Agreement, no Party is by virtue of this Agreement authorized as an agent, a </w:t>
      </w:r>
      <w:r>
        <w:rPr>
          <w:rFonts w:ascii="Georgia" w:eastAsia="Georgia" w:hAnsi="Georgia" w:cs="Georgia"/>
          <w:color w:val="000000"/>
          <w:sz w:val="24"/>
          <w:szCs w:val="24"/>
        </w:rPr>
        <w:lastRenderedPageBreak/>
        <w:t xml:space="preserve">partner, employee or legal representative of the other Party, and the relationship of the parties is, and </w:t>
      </w:r>
      <w:proofErr w:type="gramStart"/>
      <w:r>
        <w:rPr>
          <w:rFonts w:ascii="Georgia" w:eastAsia="Georgia" w:hAnsi="Georgia" w:cs="Georgia"/>
          <w:color w:val="000000"/>
          <w:sz w:val="24"/>
          <w:szCs w:val="24"/>
        </w:rPr>
        <w:t>at all times</w:t>
      </w:r>
      <w:proofErr w:type="gramEnd"/>
      <w:r>
        <w:rPr>
          <w:rFonts w:ascii="Georgia" w:eastAsia="Georgia" w:hAnsi="Georgia" w:cs="Georgia"/>
          <w:color w:val="000000"/>
          <w:sz w:val="24"/>
          <w:szCs w:val="24"/>
        </w:rPr>
        <w:t xml:space="preserve"> will continue to be, that of independent parties.</w:t>
      </w:r>
    </w:p>
    <w:p w14:paraId="5EA73E9B" w14:textId="77777777" w:rsidR="004E3890" w:rsidRDefault="004E3890">
      <w:pPr>
        <w:spacing w:after="0" w:line="360" w:lineRule="auto"/>
        <w:jc w:val="both"/>
        <w:rPr>
          <w:rFonts w:ascii="Georgia" w:eastAsia="Georgia" w:hAnsi="Georgia" w:cs="Georgia"/>
          <w:color w:val="000000"/>
          <w:sz w:val="24"/>
          <w:szCs w:val="24"/>
        </w:rPr>
      </w:pPr>
    </w:p>
    <w:p w14:paraId="5119AED4"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ASSIGNMENT</w:t>
      </w:r>
    </w:p>
    <w:p w14:paraId="6154D1C8" w14:textId="77777777" w:rsidR="004E3890" w:rsidRDefault="004E3890">
      <w:pPr>
        <w:spacing w:after="0" w:line="360" w:lineRule="auto"/>
        <w:ind w:left="360"/>
        <w:jc w:val="both"/>
        <w:rPr>
          <w:rFonts w:ascii="Georgia" w:eastAsia="Georgia" w:hAnsi="Georgia" w:cs="Georgia"/>
          <w:b/>
          <w:sz w:val="24"/>
          <w:szCs w:val="24"/>
        </w:rPr>
      </w:pPr>
    </w:p>
    <w:p w14:paraId="0E00CC89" w14:textId="77777777" w:rsidR="004E3890" w:rsidRDefault="00000000">
      <w:pP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It is understood by the Parties herein this MoU is based on the professional competence and expertise of each party and hence neither Party shall not transfer or assign this Agreement, or rights or obligations arising hereunder, either wholly or in part, to any third party.  </w:t>
      </w:r>
    </w:p>
    <w:p w14:paraId="4FB3664E" w14:textId="77777777" w:rsidR="004E3890" w:rsidRDefault="004E3890">
      <w:pPr>
        <w:spacing w:after="0" w:line="360" w:lineRule="auto"/>
        <w:jc w:val="both"/>
        <w:rPr>
          <w:rFonts w:ascii="Georgia" w:eastAsia="Georgia" w:hAnsi="Georgia" w:cs="Georgia"/>
          <w:sz w:val="24"/>
          <w:szCs w:val="24"/>
        </w:rPr>
      </w:pPr>
    </w:p>
    <w:p w14:paraId="3068A391" w14:textId="77777777" w:rsidR="004E3890" w:rsidRDefault="00000000">
      <w:pPr>
        <w:numPr>
          <w:ilvl w:val="0"/>
          <w:numId w:val="3"/>
        </w:numPr>
        <w:pBdr>
          <w:top w:val="nil"/>
          <w:left w:val="nil"/>
          <w:bottom w:val="nil"/>
          <w:right w:val="nil"/>
          <w:between w:val="nil"/>
        </w:pBdr>
        <w:spacing w:after="0" w:line="360" w:lineRule="auto"/>
        <w:jc w:val="both"/>
        <w:rPr>
          <w:rFonts w:ascii="Georgia" w:eastAsia="Georgia" w:hAnsi="Georgia" w:cs="Georgia"/>
          <w:sz w:val="24"/>
          <w:szCs w:val="24"/>
        </w:rPr>
      </w:pPr>
      <w:r>
        <w:rPr>
          <w:rFonts w:ascii="Georgia" w:eastAsia="Georgia" w:hAnsi="Georgia" w:cs="Georgia"/>
          <w:b/>
          <w:sz w:val="24"/>
          <w:szCs w:val="24"/>
        </w:rPr>
        <w:t>FORCE MAJEURE</w:t>
      </w:r>
    </w:p>
    <w:p w14:paraId="3957B45D" w14:textId="77777777" w:rsidR="004E3890" w:rsidRDefault="004E3890">
      <w:pPr>
        <w:spacing w:after="0" w:line="360" w:lineRule="auto"/>
        <w:jc w:val="both"/>
        <w:rPr>
          <w:rFonts w:ascii="Georgia" w:eastAsia="Georgia" w:hAnsi="Georgia" w:cs="Georgia"/>
          <w:sz w:val="24"/>
          <w:szCs w:val="24"/>
        </w:rPr>
      </w:pPr>
    </w:p>
    <w:p w14:paraId="74AF2095" w14:textId="77777777" w:rsidR="004E3890" w:rsidRDefault="00000000">
      <w:pPr>
        <w:spacing w:after="0" w:line="360" w:lineRule="auto"/>
        <w:jc w:val="both"/>
        <w:rPr>
          <w:rFonts w:ascii="Georgia" w:eastAsia="Georgia" w:hAnsi="Georgia" w:cs="Georgia"/>
          <w:color w:val="222222"/>
          <w:sz w:val="24"/>
          <w:szCs w:val="24"/>
        </w:rPr>
      </w:pPr>
      <w:r>
        <w:rPr>
          <w:rFonts w:ascii="Georgia" w:eastAsia="Georgia" w:hAnsi="Georgia" w:cs="Georgia"/>
          <w:color w:val="222222"/>
          <w:sz w:val="24"/>
          <w:szCs w:val="24"/>
        </w:rPr>
        <w:t>If either Party is prevented from or delayed in carrying out any of its obligations under this MOU by reason of force majeure, the Party whose performance is so prevented or delayed, upon prompt written notice thereof to the other Party, shall be excused from such performance to the extent and during the period of such prevention or delay.</w:t>
      </w:r>
    </w:p>
    <w:p w14:paraId="7D81FB4C" w14:textId="77777777" w:rsidR="004E3890" w:rsidRDefault="00000000">
      <w:pPr>
        <w:shd w:val="clear" w:color="auto" w:fill="FFFFFF"/>
        <w:spacing w:after="0" w:line="360" w:lineRule="auto"/>
        <w:ind w:left="720"/>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7E928685" w14:textId="77777777" w:rsidR="004E3890" w:rsidRDefault="00000000">
      <w:pPr>
        <w:spacing w:after="0" w:line="360" w:lineRule="auto"/>
        <w:jc w:val="both"/>
        <w:rPr>
          <w:rFonts w:ascii="Georgia" w:eastAsia="Georgia" w:hAnsi="Georgia" w:cs="Georgia"/>
          <w:sz w:val="24"/>
          <w:szCs w:val="24"/>
        </w:rPr>
      </w:pPr>
      <w:r>
        <w:rPr>
          <w:rFonts w:ascii="Georgia" w:eastAsia="Georgia" w:hAnsi="Georgia" w:cs="Georgia"/>
          <w:color w:val="222222"/>
          <w:sz w:val="24"/>
          <w:szCs w:val="24"/>
        </w:rPr>
        <w:t>Force Majeure shall mean any cause which is beyond the control of the Party invoking force majeure, including, but limited to, and whether or not of the same class or kind like: any government authority, riot, war, hostilities, public disturbance, an act of the public enemy, strike, Government orders, pandemic, epidemic, lock-out or other labor disputes, fire, flood, earthquake, storm, explosion, or acts of God.</w:t>
      </w:r>
    </w:p>
    <w:p w14:paraId="563F9C85" w14:textId="77777777" w:rsidR="004E3890" w:rsidRDefault="004E3890">
      <w:pPr>
        <w:spacing w:before="120" w:after="0" w:line="360" w:lineRule="auto"/>
        <w:ind w:left="720" w:right="29"/>
        <w:jc w:val="both"/>
        <w:rPr>
          <w:rFonts w:ascii="Georgia" w:eastAsia="Georgia" w:hAnsi="Georgia" w:cs="Georgia"/>
          <w:color w:val="000000"/>
          <w:sz w:val="24"/>
          <w:szCs w:val="24"/>
        </w:rPr>
      </w:pPr>
    </w:p>
    <w:p w14:paraId="61646C10"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sz w:val="24"/>
          <w:szCs w:val="24"/>
        </w:rPr>
        <w:t>GOVERNING LAW &amp; DISPUTE RESOLUTION</w:t>
      </w:r>
      <w:r>
        <w:rPr>
          <w:rFonts w:ascii="Georgia" w:eastAsia="Georgia" w:hAnsi="Georgia" w:cs="Georgia"/>
          <w:b/>
          <w:color w:val="000000"/>
          <w:sz w:val="24"/>
          <w:szCs w:val="24"/>
        </w:rPr>
        <w:t>:</w:t>
      </w:r>
    </w:p>
    <w:p w14:paraId="6492822B" w14:textId="77777777" w:rsidR="004E3890" w:rsidRDefault="004E3890">
      <w:pPr>
        <w:spacing w:after="0" w:line="360" w:lineRule="auto"/>
        <w:ind w:left="360"/>
        <w:jc w:val="both"/>
        <w:rPr>
          <w:rFonts w:ascii="Georgia" w:eastAsia="Georgia" w:hAnsi="Georgia" w:cs="Georgia"/>
          <w:b/>
          <w:sz w:val="24"/>
          <w:szCs w:val="24"/>
        </w:rPr>
      </w:pPr>
    </w:p>
    <w:p w14:paraId="63989C16" w14:textId="77777777" w:rsidR="004E3890" w:rsidRDefault="00000000">
      <w:pPr>
        <w:spacing w:after="0" w:line="360" w:lineRule="auto"/>
        <w:ind w:left="720"/>
        <w:jc w:val="both"/>
        <w:rPr>
          <w:rFonts w:ascii="Georgia" w:eastAsia="Georgia" w:hAnsi="Georgia" w:cs="Georgia"/>
          <w:color w:val="222222"/>
          <w:sz w:val="24"/>
          <w:szCs w:val="24"/>
        </w:rPr>
      </w:pPr>
      <w:r>
        <w:rPr>
          <w:rFonts w:ascii="Georgia" w:eastAsia="Georgia" w:hAnsi="Georgia" w:cs="Georgia"/>
          <w:color w:val="222222"/>
          <w:sz w:val="24"/>
          <w:szCs w:val="24"/>
        </w:rPr>
        <w:t xml:space="preserve">This MOU and any collaboration under it will be governed by laws of India. The Parties will attempt amicably to resolve any controversy, dispute or difference arising out of this MOU.  However, if no such resolution is reached, the Parties consent to submit to arbitration under the Arbitration &amp; Conciliation Act, 1996. The arbitration proceedings will be presided by a </w:t>
      </w:r>
      <w:r>
        <w:rPr>
          <w:rFonts w:ascii="Georgia" w:eastAsia="Georgia" w:hAnsi="Georgia" w:cs="Georgia"/>
          <w:color w:val="222222"/>
          <w:sz w:val="24"/>
          <w:szCs w:val="24"/>
        </w:rPr>
        <w:lastRenderedPageBreak/>
        <w:t xml:space="preserve">sole arbitrator appointed mutually by the Parties and the venue of arbitration shall be Pune. The proceedings shall be held in the English language. The award shall be binding on the parties, subject to the applicable laws in force and the award shall be enforceable in any competent court of law. The courts in </w:t>
      </w:r>
      <w:proofErr w:type="gramStart"/>
      <w:r>
        <w:rPr>
          <w:rFonts w:ascii="Georgia" w:eastAsia="Georgia" w:hAnsi="Georgia" w:cs="Georgia"/>
          <w:color w:val="222222"/>
          <w:sz w:val="24"/>
          <w:szCs w:val="24"/>
        </w:rPr>
        <w:t>Pune hall</w:t>
      </w:r>
      <w:proofErr w:type="gramEnd"/>
      <w:r>
        <w:rPr>
          <w:rFonts w:ascii="Georgia" w:eastAsia="Georgia" w:hAnsi="Georgia" w:cs="Georgia"/>
          <w:color w:val="222222"/>
          <w:sz w:val="24"/>
          <w:szCs w:val="24"/>
        </w:rPr>
        <w:t xml:space="preserve"> have exclusive jurisdiction to try any matter under this MOU.</w:t>
      </w:r>
    </w:p>
    <w:p w14:paraId="70A8EA7B" w14:textId="77777777" w:rsidR="004E3890" w:rsidRDefault="004E3890">
      <w:pPr>
        <w:spacing w:before="120" w:after="0" w:line="360" w:lineRule="auto"/>
        <w:ind w:right="29"/>
        <w:jc w:val="both"/>
        <w:rPr>
          <w:rFonts w:ascii="Georgia" w:eastAsia="Georgia" w:hAnsi="Georgia" w:cs="Georgia"/>
          <w:sz w:val="24"/>
          <w:szCs w:val="24"/>
        </w:rPr>
      </w:pPr>
    </w:p>
    <w:p w14:paraId="1B385F81"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ANTI-CORRUPTION</w:t>
      </w:r>
    </w:p>
    <w:p w14:paraId="5CB4A437" w14:textId="77777777" w:rsidR="004E3890" w:rsidRDefault="004E3890">
      <w:pPr>
        <w:spacing w:after="0" w:line="360" w:lineRule="auto"/>
        <w:ind w:left="360"/>
        <w:jc w:val="both"/>
        <w:rPr>
          <w:rFonts w:ascii="Georgia" w:eastAsia="Georgia" w:hAnsi="Georgia" w:cs="Georgia"/>
          <w:b/>
          <w:sz w:val="24"/>
          <w:szCs w:val="24"/>
        </w:rPr>
      </w:pPr>
    </w:p>
    <w:p w14:paraId="190CAF58" w14:textId="0190C410" w:rsidR="004E3890" w:rsidRDefault="00000000">
      <w:pPr>
        <w:spacing w:before="120" w:after="0" w:line="360" w:lineRule="auto"/>
        <w:ind w:right="29"/>
        <w:jc w:val="both"/>
        <w:rPr>
          <w:rFonts w:ascii="Georgia" w:eastAsia="Georgia" w:hAnsi="Georgia" w:cs="Georgia"/>
          <w:color w:val="000000"/>
          <w:sz w:val="24"/>
          <w:szCs w:val="24"/>
        </w:rPr>
      </w:pPr>
      <w:r>
        <w:rPr>
          <w:rFonts w:ascii="Georgia" w:eastAsia="Georgia" w:hAnsi="Georgia" w:cs="Georgia"/>
          <w:color w:val="000000"/>
          <w:sz w:val="24"/>
          <w:szCs w:val="24"/>
        </w:rPr>
        <w:t xml:space="preserve">Each Party agrees, with respect to any activities undertaken relating to this Agreement, to comply with the provisions of all applicable Laws related to corruption in India viz. the Indian Penal Code, 1860, The Prevention of Corruption Act, 1988, The Benami Transactions (Prohibition) Act, 1988 and The Prevention of Money Laundering Act, 2002 and other relevant laws applicable globally in this regard (the “Legislation”). Each Party agrees to ensure that it and </w:t>
      </w:r>
      <w:proofErr w:type="gramStart"/>
      <w:r>
        <w:rPr>
          <w:rFonts w:ascii="Georgia" w:eastAsia="Georgia" w:hAnsi="Georgia" w:cs="Georgia"/>
          <w:color w:val="000000"/>
          <w:sz w:val="24"/>
          <w:szCs w:val="24"/>
        </w:rPr>
        <w:t>all of</w:t>
      </w:r>
      <w:proofErr w:type="gramEnd"/>
      <w:r>
        <w:rPr>
          <w:rFonts w:ascii="Georgia" w:eastAsia="Georgia" w:hAnsi="Georgia" w:cs="Georgia"/>
          <w:color w:val="000000"/>
          <w:sz w:val="24"/>
          <w:szCs w:val="24"/>
        </w:rPr>
        <w:t xml:space="preserve"> its Representatives who are engaged in implementing this Agreement are knowledgeable regarding the purpose, provisions and principles of Legislation.  Each Party further agrees to take appropriate steps to ensure that it and such Representatives, in the implementation of this Agreement, will comply with the Legislation and will not take any action which would cause such Party to be in violation of the Legislation.  </w:t>
      </w:r>
      <w:r>
        <w:rPr>
          <w:rFonts w:ascii="Georgia" w:eastAsia="Georgia" w:hAnsi="Georgia" w:cs="Georgia"/>
          <w:sz w:val="24"/>
          <w:szCs w:val="24"/>
        </w:rPr>
        <w:t xml:space="preserve">COEP Tech shall abide by </w:t>
      </w:r>
      <w:r w:rsidR="0075561A" w:rsidRPr="0075561A">
        <w:rPr>
          <w:rFonts w:ascii="Georgia" w:eastAsia="Georgia" w:hAnsi="Georgia" w:cs="Georgia"/>
          <w:b/>
          <w:bCs/>
          <w:sz w:val="24"/>
          <w:szCs w:val="24"/>
        </w:rPr>
        <w:t>XYZ</w:t>
      </w:r>
      <w:r w:rsidRPr="0075561A">
        <w:rPr>
          <w:rFonts w:ascii="Georgia" w:eastAsia="Georgia" w:hAnsi="Georgia" w:cs="Georgia"/>
          <w:b/>
          <w:bCs/>
          <w:sz w:val="24"/>
          <w:szCs w:val="24"/>
        </w:rPr>
        <w:t xml:space="preserve"> </w:t>
      </w:r>
      <w:r>
        <w:rPr>
          <w:rFonts w:ascii="Georgia" w:eastAsia="Georgia" w:hAnsi="Georgia" w:cs="Georgia"/>
          <w:sz w:val="24"/>
          <w:szCs w:val="24"/>
        </w:rPr>
        <w:t xml:space="preserve">Code of Conduct for Suppliers and Service Providers, attached as Annexure A to this Agreement, </w:t>
      </w:r>
      <w:proofErr w:type="gramStart"/>
      <w:r>
        <w:rPr>
          <w:rFonts w:ascii="Georgia" w:eastAsia="Georgia" w:hAnsi="Georgia" w:cs="Georgia"/>
          <w:sz w:val="24"/>
          <w:szCs w:val="24"/>
        </w:rPr>
        <w:t>at all times</w:t>
      </w:r>
      <w:proofErr w:type="gramEnd"/>
      <w:r>
        <w:rPr>
          <w:rFonts w:ascii="Georgia" w:eastAsia="Georgia" w:hAnsi="Georgia" w:cs="Georgia"/>
          <w:sz w:val="24"/>
          <w:szCs w:val="24"/>
        </w:rPr>
        <w:t>.</w:t>
      </w:r>
    </w:p>
    <w:p w14:paraId="16AF82E3" w14:textId="77777777" w:rsidR="004E3890" w:rsidRDefault="004E3890">
      <w:pPr>
        <w:spacing w:after="0" w:line="360" w:lineRule="auto"/>
        <w:rPr>
          <w:rFonts w:ascii="Georgia" w:eastAsia="Georgia" w:hAnsi="Georgia" w:cs="Georgia"/>
          <w:sz w:val="24"/>
          <w:szCs w:val="24"/>
        </w:rPr>
      </w:pPr>
    </w:p>
    <w:p w14:paraId="663CEF9E"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COSTS OF THE MOU</w:t>
      </w:r>
    </w:p>
    <w:p w14:paraId="4AC1603B" w14:textId="77777777" w:rsidR="004E3890" w:rsidRDefault="004E3890">
      <w:pPr>
        <w:spacing w:after="0" w:line="360" w:lineRule="auto"/>
        <w:ind w:left="360"/>
        <w:jc w:val="both"/>
        <w:rPr>
          <w:rFonts w:ascii="Georgia" w:eastAsia="Georgia" w:hAnsi="Georgia" w:cs="Georgia"/>
          <w:b/>
          <w:sz w:val="24"/>
          <w:szCs w:val="24"/>
        </w:rPr>
      </w:pPr>
    </w:p>
    <w:p w14:paraId="77959D7C" w14:textId="77777777" w:rsidR="004E3890" w:rsidRDefault="00000000">
      <w:pP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Each Party shall bear the respective costs of carrying out the obligations under this MoU.</w:t>
      </w:r>
    </w:p>
    <w:p w14:paraId="41C78706" w14:textId="77777777" w:rsidR="004E3890" w:rsidRDefault="004E3890">
      <w:pPr>
        <w:spacing w:after="0" w:line="360" w:lineRule="auto"/>
        <w:ind w:left="284"/>
        <w:jc w:val="both"/>
        <w:rPr>
          <w:rFonts w:ascii="Georgia" w:eastAsia="Georgia" w:hAnsi="Georgia" w:cs="Georgia"/>
          <w:color w:val="000000"/>
          <w:sz w:val="24"/>
          <w:szCs w:val="24"/>
        </w:rPr>
      </w:pPr>
    </w:p>
    <w:p w14:paraId="1E93B717" w14:textId="77777777" w:rsidR="004E3890"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Georgia" w:eastAsia="Georgia" w:hAnsi="Georgia" w:cs="Georgia"/>
          <w:color w:val="000000"/>
          <w:sz w:val="24"/>
          <w:szCs w:val="24"/>
        </w:rPr>
        <w:t xml:space="preserve"> </w:t>
      </w:r>
      <w:r>
        <w:rPr>
          <w:rFonts w:ascii="Georgia" w:eastAsia="Georgia" w:hAnsi="Georgia" w:cs="Georgia"/>
          <w:b/>
          <w:color w:val="000000"/>
          <w:sz w:val="24"/>
          <w:szCs w:val="24"/>
        </w:rPr>
        <w:t>GENERAL</w:t>
      </w:r>
    </w:p>
    <w:p w14:paraId="23E3B2E4" w14:textId="77777777" w:rsidR="004E3890" w:rsidRDefault="004E3890">
      <w:pPr>
        <w:pBdr>
          <w:top w:val="nil"/>
          <w:left w:val="nil"/>
          <w:bottom w:val="nil"/>
          <w:right w:val="nil"/>
          <w:between w:val="nil"/>
        </w:pBdr>
        <w:spacing w:after="0" w:line="360" w:lineRule="auto"/>
        <w:ind w:left="360"/>
        <w:jc w:val="both"/>
        <w:rPr>
          <w:rFonts w:ascii="Georgia" w:eastAsia="Georgia" w:hAnsi="Georgia" w:cs="Georgia"/>
          <w:b/>
          <w:sz w:val="24"/>
          <w:szCs w:val="24"/>
        </w:rPr>
      </w:pPr>
    </w:p>
    <w:p w14:paraId="71529DE1" w14:textId="77777777" w:rsidR="004E3890" w:rsidRDefault="00000000">
      <w:pPr>
        <w:numPr>
          <w:ilvl w:val="0"/>
          <w:numId w:val="10"/>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Both parties will designate a representative from its side who will be the primary point of contact on behalf of that party and the details of such a representative will be part </w:t>
      </w:r>
      <w:r>
        <w:rPr>
          <w:rFonts w:ascii="Georgia" w:eastAsia="Georgia" w:hAnsi="Georgia" w:cs="Georgia"/>
          <w:sz w:val="24"/>
          <w:szCs w:val="24"/>
        </w:rPr>
        <w:t>of the respective</w:t>
      </w:r>
      <w:r>
        <w:rPr>
          <w:rFonts w:ascii="Georgia" w:eastAsia="Georgia" w:hAnsi="Georgia" w:cs="Georgia"/>
          <w:color w:val="000000"/>
          <w:sz w:val="24"/>
          <w:szCs w:val="24"/>
        </w:rPr>
        <w:t xml:space="preserve"> scope of the project. </w:t>
      </w:r>
    </w:p>
    <w:p w14:paraId="097FC4C4" w14:textId="77777777" w:rsidR="004E3890" w:rsidRDefault="004E3890">
      <w:pPr>
        <w:pBdr>
          <w:top w:val="nil"/>
          <w:left w:val="nil"/>
          <w:bottom w:val="nil"/>
          <w:right w:val="nil"/>
          <w:between w:val="nil"/>
        </w:pBdr>
        <w:spacing w:after="0" w:line="360" w:lineRule="auto"/>
        <w:ind w:left="720"/>
        <w:jc w:val="both"/>
        <w:rPr>
          <w:rFonts w:ascii="Georgia" w:eastAsia="Georgia" w:hAnsi="Georgia" w:cs="Georgia"/>
          <w:color w:val="000000"/>
          <w:sz w:val="24"/>
          <w:szCs w:val="24"/>
        </w:rPr>
      </w:pPr>
    </w:p>
    <w:p w14:paraId="05AC48C8" w14:textId="7C21C31F" w:rsidR="004E3890" w:rsidRDefault="00000000">
      <w:pPr>
        <w:numPr>
          <w:ilvl w:val="0"/>
          <w:numId w:val="10"/>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COEP Tech while ensuring the implementation of the purpose shall be solely responsible for obtaining all statutory permissions/ licenses/ approvals required, if any, for the said purpose. </w:t>
      </w:r>
      <w:r w:rsidR="0075561A" w:rsidRPr="0075561A">
        <w:rPr>
          <w:rFonts w:ascii="Georgia" w:eastAsia="Georgia" w:hAnsi="Georgia" w:cs="Georgia"/>
          <w:b/>
          <w:bCs/>
          <w:sz w:val="24"/>
          <w:szCs w:val="24"/>
        </w:rPr>
        <w:t>XYZ</w:t>
      </w:r>
      <w:r w:rsidR="0075561A">
        <w:rPr>
          <w:rFonts w:ascii="Georgia" w:eastAsia="Georgia" w:hAnsi="Georgia" w:cs="Georgia"/>
          <w:sz w:val="24"/>
          <w:szCs w:val="24"/>
        </w:rPr>
        <w:t xml:space="preserve"> </w:t>
      </w:r>
      <w:r>
        <w:rPr>
          <w:rFonts w:ascii="Georgia" w:eastAsia="Georgia" w:hAnsi="Georgia" w:cs="Georgia"/>
          <w:color w:val="000000"/>
          <w:sz w:val="24"/>
          <w:szCs w:val="24"/>
        </w:rPr>
        <w:t>shall not be responsible or liable except to the limited extent of contribution for the purpose.</w:t>
      </w:r>
    </w:p>
    <w:p w14:paraId="3D70CF43" w14:textId="77777777" w:rsidR="004E3890" w:rsidRDefault="004E3890">
      <w:pPr>
        <w:pBdr>
          <w:top w:val="nil"/>
          <w:left w:val="nil"/>
          <w:bottom w:val="nil"/>
          <w:right w:val="nil"/>
          <w:between w:val="nil"/>
        </w:pBdr>
        <w:spacing w:after="0" w:line="360" w:lineRule="auto"/>
        <w:ind w:left="720"/>
        <w:jc w:val="both"/>
        <w:rPr>
          <w:rFonts w:ascii="Georgia" w:eastAsia="Georgia" w:hAnsi="Georgia" w:cs="Georgia"/>
          <w:sz w:val="24"/>
          <w:szCs w:val="24"/>
        </w:rPr>
      </w:pPr>
    </w:p>
    <w:p w14:paraId="2BCC166E" w14:textId="6002A82A" w:rsidR="004E3890" w:rsidRDefault="00000000">
      <w:pPr>
        <w:numPr>
          <w:ilvl w:val="0"/>
          <w:numId w:val="10"/>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In case any assets are purchased or created out under any projects initiated under this MOU, then COEP Tech shall ensure that such assets </w:t>
      </w:r>
      <w:proofErr w:type="gramStart"/>
      <w:r>
        <w:rPr>
          <w:rFonts w:ascii="Georgia" w:eastAsia="Georgia" w:hAnsi="Georgia" w:cs="Georgia"/>
          <w:color w:val="000000"/>
          <w:sz w:val="24"/>
          <w:szCs w:val="24"/>
        </w:rPr>
        <w:t>are not be</w:t>
      </w:r>
      <w:proofErr w:type="gramEnd"/>
      <w:r>
        <w:rPr>
          <w:rFonts w:ascii="Georgia" w:eastAsia="Georgia" w:hAnsi="Georgia" w:cs="Georgia"/>
          <w:color w:val="000000"/>
          <w:sz w:val="24"/>
          <w:szCs w:val="24"/>
        </w:rPr>
        <w:t xml:space="preserve"> alienated, leased, hypothecated, mortgaged or disposed-off in any manner by the any person without the prior written approval of </w:t>
      </w:r>
      <w:r w:rsidR="0075561A" w:rsidRPr="0075561A">
        <w:rPr>
          <w:rFonts w:ascii="Georgia" w:eastAsia="Georgia" w:hAnsi="Georgia" w:cs="Georgia"/>
          <w:b/>
          <w:bCs/>
          <w:sz w:val="24"/>
          <w:szCs w:val="24"/>
        </w:rPr>
        <w:t>XYZ</w:t>
      </w:r>
      <w:r>
        <w:rPr>
          <w:rFonts w:ascii="Georgia" w:eastAsia="Georgia" w:hAnsi="Georgia" w:cs="Georgia"/>
          <w:sz w:val="24"/>
          <w:szCs w:val="24"/>
        </w:rPr>
        <w:t xml:space="preserve"> and such assets shall always remain the exclusive property of </w:t>
      </w:r>
      <w:r w:rsidR="0075561A" w:rsidRPr="0075561A">
        <w:rPr>
          <w:rFonts w:ascii="Georgia" w:eastAsia="Georgia" w:hAnsi="Georgia" w:cs="Georgia"/>
          <w:b/>
          <w:bCs/>
          <w:sz w:val="24"/>
          <w:szCs w:val="24"/>
        </w:rPr>
        <w:t>XYZ</w:t>
      </w:r>
      <w:r>
        <w:rPr>
          <w:rFonts w:ascii="Georgia" w:eastAsia="Georgia" w:hAnsi="Georgia" w:cs="Georgia"/>
          <w:color w:val="000000"/>
          <w:sz w:val="24"/>
          <w:szCs w:val="24"/>
        </w:rPr>
        <w:t>.</w:t>
      </w:r>
    </w:p>
    <w:p w14:paraId="4F8552AD" w14:textId="77777777" w:rsidR="004E3890" w:rsidRDefault="004E3890">
      <w:pPr>
        <w:pBdr>
          <w:top w:val="nil"/>
          <w:left w:val="nil"/>
          <w:bottom w:val="nil"/>
          <w:right w:val="nil"/>
          <w:between w:val="nil"/>
        </w:pBdr>
        <w:spacing w:after="0"/>
        <w:ind w:left="720"/>
        <w:rPr>
          <w:rFonts w:ascii="Georgia" w:eastAsia="Georgia" w:hAnsi="Georgia" w:cs="Georgia"/>
          <w:color w:val="000000"/>
          <w:sz w:val="24"/>
          <w:szCs w:val="24"/>
        </w:rPr>
      </w:pPr>
    </w:p>
    <w:p w14:paraId="48C19316" w14:textId="7BD9E4A2" w:rsidR="004E3890" w:rsidRDefault="00000000">
      <w:pPr>
        <w:numPr>
          <w:ilvl w:val="0"/>
          <w:numId w:val="10"/>
        </w:numPr>
        <w:pBdr>
          <w:top w:val="nil"/>
          <w:left w:val="nil"/>
          <w:bottom w:val="nil"/>
          <w:right w:val="nil"/>
          <w:between w:val="nil"/>
        </w:pBdr>
        <w:spacing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In the event of any loss/damage/expenses etc. occasioned to </w:t>
      </w:r>
      <w:r w:rsidR="0075561A" w:rsidRPr="00DA52AB">
        <w:rPr>
          <w:rFonts w:ascii="Georgia" w:eastAsia="Georgia" w:hAnsi="Georgia" w:cs="Georgia"/>
          <w:b/>
          <w:bCs/>
          <w:sz w:val="24"/>
          <w:szCs w:val="24"/>
        </w:rPr>
        <w:t>XYZ</w:t>
      </w:r>
      <w:r>
        <w:rPr>
          <w:rFonts w:ascii="Georgia" w:eastAsia="Georgia" w:hAnsi="Georgia" w:cs="Georgia"/>
          <w:color w:val="000000"/>
          <w:sz w:val="24"/>
          <w:szCs w:val="24"/>
        </w:rPr>
        <w:t xml:space="preserve">, </w:t>
      </w:r>
      <w:proofErr w:type="gramStart"/>
      <w:r>
        <w:rPr>
          <w:rFonts w:ascii="Georgia" w:eastAsia="Georgia" w:hAnsi="Georgia" w:cs="Georgia"/>
          <w:color w:val="000000"/>
          <w:sz w:val="24"/>
          <w:szCs w:val="24"/>
        </w:rPr>
        <w:t>as a result of</w:t>
      </w:r>
      <w:proofErr w:type="gramEnd"/>
      <w:r>
        <w:rPr>
          <w:rFonts w:ascii="Georgia" w:eastAsia="Georgia" w:hAnsi="Georgia" w:cs="Georgia"/>
          <w:color w:val="000000"/>
          <w:sz w:val="24"/>
          <w:szCs w:val="24"/>
        </w:rPr>
        <w:t xml:space="preserve"> any lapse/neglect/fault/omission/act by the COEP Tech, breach of any </w:t>
      </w:r>
      <w:r>
        <w:rPr>
          <w:rFonts w:ascii="Georgia" w:eastAsia="Georgia" w:hAnsi="Georgia" w:cs="Georgia"/>
          <w:sz w:val="24"/>
          <w:szCs w:val="24"/>
        </w:rPr>
        <w:t>applicable law, breach of any provisions of this MOU</w:t>
      </w:r>
      <w:r>
        <w:rPr>
          <w:rFonts w:ascii="Georgia" w:eastAsia="Georgia" w:hAnsi="Georgia" w:cs="Georgia"/>
          <w:color w:val="000000"/>
          <w:sz w:val="24"/>
          <w:szCs w:val="24"/>
        </w:rPr>
        <w:t xml:space="preserve">, then </w:t>
      </w:r>
      <w:r w:rsidR="0075561A" w:rsidRPr="00DA52AB">
        <w:rPr>
          <w:rFonts w:ascii="Georgia" w:eastAsia="Georgia" w:hAnsi="Georgia" w:cs="Georgia"/>
          <w:b/>
          <w:bCs/>
          <w:sz w:val="24"/>
          <w:szCs w:val="24"/>
        </w:rPr>
        <w:t>XYZ</w:t>
      </w:r>
      <w:r w:rsidR="0075561A">
        <w:rPr>
          <w:rFonts w:ascii="Georgia" w:eastAsia="Georgia" w:hAnsi="Georgia" w:cs="Georgia"/>
          <w:sz w:val="24"/>
          <w:szCs w:val="24"/>
        </w:rPr>
        <w:t xml:space="preserve"> </w:t>
      </w:r>
      <w:r>
        <w:rPr>
          <w:rFonts w:ascii="Georgia" w:eastAsia="Georgia" w:hAnsi="Georgia" w:cs="Georgia"/>
          <w:color w:val="000000"/>
          <w:sz w:val="24"/>
          <w:szCs w:val="24"/>
        </w:rPr>
        <w:t>shall be entitled to claim from the COEP Tech, the value of said loss/damage/expenses etc.</w:t>
      </w:r>
    </w:p>
    <w:p w14:paraId="45347D79" w14:textId="77777777" w:rsidR="004E3890" w:rsidRDefault="004E3890">
      <w:pPr>
        <w:spacing w:after="0" w:line="360" w:lineRule="auto"/>
        <w:ind w:left="720"/>
        <w:jc w:val="both"/>
        <w:rPr>
          <w:rFonts w:ascii="Georgia" w:eastAsia="Georgia" w:hAnsi="Georgia" w:cs="Georgia"/>
          <w:color w:val="000000"/>
          <w:sz w:val="24"/>
          <w:szCs w:val="24"/>
        </w:rPr>
      </w:pPr>
    </w:p>
    <w:p w14:paraId="09BE5391" w14:textId="77777777" w:rsidR="004E3890" w:rsidRDefault="00000000">
      <w:pPr>
        <w:numPr>
          <w:ilvl w:val="0"/>
          <w:numId w:val="3"/>
        </w:numPr>
        <w:spacing w:after="0"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SIGNED IN DUPLICATE</w:t>
      </w:r>
    </w:p>
    <w:p w14:paraId="65989586" w14:textId="77777777" w:rsidR="004E3890" w:rsidRDefault="004E3890">
      <w:pPr>
        <w:spacing w:after="0" w:line="360" w:lineRule="auto"/>
        <w:ind w:left="284"/>
        <w:jc w:val="both"/>
        <w:rPr>
          <w:rFonts w:ascii="Georgia" w:eastAsia="Georgia" w:hAnsi="Georgia" w:cs="Georgia"/>
          <w:color w:val="000000"/>
          <w:sz w:val="24"/>
          <w:szCs w:val="24"/>
        </w:rPr>
      </w:pPr>
    </w:p>
    <w:p w14:paraId="29AD2A32" w14:textId="77777777" w:rsidR="004E3890" w:rsidRDefault="00000000">
      <w:pPr>
        <w:spacing w:after="0" w:line="360" w:lineRule="auto"/>
        <w:ind w:left="284"/>
        <w:jc w:val="both"/>
        <w:rPr>
          <w:rFonts w:ascii="Georgia" w:eastAsia="Georgia" w:hAnsi="Georgia" w:cs="Georgia"/>
          <w:color w:val="000000"/>
          <w:sz w:val="24"/>
          <w:szCs w:val="24"/>
        </w:rPr>
      </w:pPr>
      <w:r>
        <w:rPr>
          <w:rFonts w:ascii="Georgia" w:eastAsia="Georgia" w:hAnsi="Georgia" w:cs="Georgia"/>
          <w:color w:val="000000"/>
          <w:sz w:val="24"/>
          <w:szCs w:val="24"/>
        </w:rPr>
        <w:t>This MoU is executed in duplicate with each copy being an official version of the Agreement and having equal legal validity.</w:t>
      </w:r>
    </w:p>
    <w:p w14:paraId="733884F2" w14:textId="77777777" w:rsidR="004E3890" w:rsidRDefault="004E3890">
      <w:pPr>
        <w:spacing w:after="0" w:line="360" w:lineRule="auto"/>
        <w:ind w:left="284"/>
        <w:jc w:val="both"/>
        <w:rPr>
          <w:rFonts w:ascii="Georgia" w:eastAsia="Georgia" w:hAnsi="Georgia" w:cs="Georgia"/>
          <w:color w:val="000000"/>
          <w:sz w:val="24"/>
          <w:szCs w:val="24"/>
        </w:rPr>
      </w:pPr>
    </w:p>
    <w:p w14:paraId="5A512E60" w14:textId="77777777" w:rsidR="004E3890" w:rsidRDefault="00000000">
      <w:pPr>
        <w:spacing w:after="0" w:line="360" w:lineRule="auto"/>
        <w:ind w:left="284"/>
        <w:jc w:val="both"/>
        <w:rPr>
          <w:rFonts w:ascii="Georgia" w:eastAsia="Georgia" w:hAnsi="Georgia" w:cs="Georgia"/>
          <w:color w:val="000000"/>
          <w:sz w:val="24"/>
          <w:szCs w:val="24"/>
        </w:rPr>
      </w:pPr>
      <w:r>
        <w:rPr>
          <w:rFonts w:ascii="Georgia" w:eastAsia="Georgia" w:hAnsi="Georgia" w:cs="Georgia"/>
          <w:color w:val="000000"/>
          <w:sz w:val="24"/>
          <w:szCs w:val="24"/>
        </w:rPr>
        <w:t>BY SIGNING BELOW, the parties, acting by their duly authorized officers, have caused this Memorandum of Understanding to be executed, effective as of the day and year first above written.</w:t>
      </w:r>
    </w:p>
    <w:p w14:paraId="776CF974" w14:textId="77777777" w:rsidR="004E3890" w:rsidRDefault="004E3890">
      <w:pPr>
        <w:spacing w:after="0" w:line="360" w:lineRule="auto"/>
        <w:ind w:left="284"/>
        <w:jc w:val="both"/>
        <w:rPr>
          <w:rFonts w:ascii="Georgia" w:eastAsia="Georgia" w:hAnsi="Georgia" w:cs="Georgia"/>
          <w:color w:val="000000"/>
          <w:sz w:val="24"/>
          <w:szCs w:val="24"/>
        </w:rPr>
      </w:pPr>
    </w:p>
    <w:tbl>
      <w:tblPr>
        <w:tblStyle w:val="a1"/>
        <w:tblW w:w="854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184"/>
        <w:gridCol w:w="4359"/>
      </w:tblGrid>
      <w:tr w:rsidR="004E3890" w14:paraId="1296236D" w14:textId="77777777">
        <w:trPr>
          <w:trHeight w:val="270"/>
        </w:trPr>
        <w:tc>
          <w:tcPr>
            <w:tcW w:w="4184" w:type="dxa"/>
          </w:tcPr>
          <w:p w14:paraId="2AAADC84"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sz w:val="24"/>
                <w:szCs w:val="24"/>
              </w:rPr>
              <w:t>On</w:t>
            </w:r>
            <w:r>
              <w:rPr>
                <w:rFonts w:ascii="Georgia" w:eastAsia="Georgia" w:hAnsi="Georgia" w:cs="Georgia"/>
                <w:color w:val="000000"/>
                <w:sz w:val="24"/>
                <w:szCs w:val="24"/>
              </w:rPr>
              <w:t xml:space="preserve"> behalf of</w:t>
            </w:r>
          </w:p>
        </w:tc>
        <w:tc>
          <w:tcPr>
            <w:tcW w:w="4359" w:type="dxa"/>
          </w:tcPr>
          <w:p w14:paraId="77DA73B7"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On behalf of  </w:t>
            </w:r>
          </w:p>
        </w:tc>
      </w:tr>
      <w:tr w:rsidR="004E3890" w14:paraId="1EE34A0F" w14:textId="77777777">
        <w:trPr>
          <w:trHeight w:val="621"/>
        </w:trPr>
        <w:tc>
          <w:tcPr>
            <w:tcW w:w="4184" w:type="dxa"/>
          </w:tcPr>
          <w:p w14:paraId="24D9CE76"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lastRenderedPageBreak/>
              <w:t>COEP Technological University</w:t>
            </w:r>
            <w:r>
              <w:rPr>
                <w:rFonts w:ascii="Georgia" w:eastAsia="Georgia" w:hAnsi="Georgia" w:cs="Georgia"/>
                <w:color w:val="000000"/>
                <w:sz w:val="24"/>
                <w:szCs w:val="24"/>
              </w:rPr>
              <w:tab/>
            </w:r>
          </w:p>
          <w:p w14:paraId="52D251BE"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5, </w:t>
            </w:r>
            <w:r>
              <w:rPr>
                <w:rFonts w:ascii="Georgia" w:eastAsia="Georgia" w:hAnsi="Georgia" w:cs="Georgia"/>
                <w:sz w:val="24"/>
                <w:szCs w:val="24"/>
              </w:rPr>
              <w:t>Wellesley</w:t>
            </w:r>
            <w:r>
              <w:rPr>
                <w:rFonts w:ascii="Georgia" w:eastAsia="Georgia" w:hAnsi="Georgia" w:cs="Georgia"/>
                <w:color w:val="000000"/>
                <w:sz w:val="24"/>
                <w:szCs w:val="24"/>
              </w:rPr>
              <w:t xml:space="preserve"> Road</w:t>
            </w:r>
          </w:p>
          <w:p w14:paraId="6996CDCC"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Shivajinagar, Pune – 411005</w:t>
            </w:r>
          </w:p>
        </w:tc>
        <w:tc>
          <w:tcPr>
            <w:tcW w:w="4359" w:type="dxa"/>
          </w:tcPr>
          <w:p w14:paraId="5961FAE7" w14:textId="3D6F833F" w:rsidR="004E3890" w:rsidRPr="00DA52AB" w:rsidRDefault="00DA52AB">
            <w:pPr>
              <w:spacing w:line="360" w:lineRule="auto"/>
              <w:jc w:val="both"/>
              <w:rPr>
                <w:rFonts w:ascii="Georgia" w:eastAsia="Georgia" w:hAnsi="Georgia" w:cs="Georgia"/>
                <w:b/>
                <w:bCs/>
                <w:color w:val="000000"/>
                <w:sz w:val="24"/>
                <w:szCs w:val="24"/>
              </w:rPr>
            </w:pPr>
            <w:r>
              <w:rPr>
                <w:rFonts w:ascii="Georgia" w:eastAsia="Georgia" w:hAnsi="Georgia" w:cs="Georgia"/>
                <w:b/>
                <w:bCs/>
                <w:sz w:val="24"/>
                <w:szCs w:val="24"/>
              </w:rPr>
              <w:t>Company Name of the collaborator</w:t>
            </w:r>
          </w:p>
        </w:tc>
      </w:tr>
      <w:tr w:rsidR="004E3890" w14:paraId="6566C14E" w14:textId="77777777">
        <w:trPr>
          <w:trHeight w:val="541"/>
        </w:trPr>
        <w:tc>
          <w:tcPr>
            <w:tcW w:w="4184" w:type="dxa"/>
          </w:tcPr>
          <w:p w14:paraId="109CE8A2"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By    </w:t>
            </w:r>
            <w:r>
              <w:rPr>
                <w:rFonts w:ascii="Georgia" w:eastAsia="Georgia" w:hAnsi="Georgia" w:cs="Georgia"/>
                <w:color w:val="000000"/>
                <w:sz w:val="24"/>
                <w:szCs w:val="24"/>
              </w:rPr>
              <w:tab/>
              <w:t>:</w:t>
            </w:r>
          </w:p>
          <w:p w14:paraId="6E9557C1"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____________________________</w:t>
            </w:r>
          </w:p>
        </w:tc>
        <w:tc>
          <w:tcPr>
            <w:tcW w:w="4359" w:type="dxa"/>
          </w:tcPr>
          <w:p w14:paraId="72547D33"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By    </w:t>
            </w:r>
            <w:r>
              <w:rPr>
                <w:rFonts w:ascii="Georgia" w:eastAsia="Georgia" w:hAnsi="Georgia" w:cs="Georgia"/>
                <w:color w:val="000000"/>
                <w:sz w:val="24"/>
                <w:szCs w:val="24"/>
              </w:rPr>
              <w:tab/>
              <w:t>:</w:t>
            </w:r>
          </w:p>
          <w:p w14:paraId="2E53F18F"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_____________________________</w:t>
            </w:r>
          </w:p>
        </w:tc>
      </w:tr>
      <w:tr w:rsidR="004E3890" w14:paraId="2869BED4" w14:textId="77777777">
        <w:trPr>
          <w:trHeight w:val="277"/>
        </w:trPr>
        <w:tc>
          <w:tcPr>
            <w:tcW w:w="4184" w:type="dxa"/>
          </w:tcPr>
          <w:p w14:paraId="3212BCAE" w14:textId="77777777" w:rsidR="004E3890" w:rsidRDefault="00000000">
            <w:pPr>
              <w:spacing w:line="360" w:lineRule="auto"/>
              <w:jc w:val="both"/>
              <w:rPr>
                <w:rFonts w:ascii="Georgia" w:eastAsia="Georgia" w:hAnsi="Georgia" w:cs="Georgia"/>
                <w:color w:val="000000"/>
                <w:sz w:val="24"/>
                <w:szCs w:val="24"/>
              </w:rPr>
            </w:pPr>
            <w:proofErr w:type="gramStart"/>
            <w:r>
              <w:rPr>
                <w:rFonts w:ascii="Georgia" w:eastAsia="Georgia" w:hAnsi="Georgia" w:cs="Georgia"/>
                <w:color w:val="000000"/>
                <w:sz w:val="24"/>
                <w:szCs w:val="24"/>
              </w:rPr>
              <w:t>Name :</w:t>
            </w:r>
            <w:proofErr w:type="gramEnd"/>
            <w:r>
              <w:rPr>
                <w:rFonts w:ascii="Georgia" w:eastAsia="Georgia" w:hAnsi="Georgia" w:cs="Georgia"/>
                <w:color w:val="000000"/>
                <w:sz w:val="24"/>
                <w:szCs w:val="24"/>
              </w:rPr>
              <w:t xml:space="preserve">    </w:t>
            </w:r>
            <w:r>
              <w:rPr>
                <w:rFonts w:ascii="Georgia" w:eastAsia="Georgia" w:hAnsi="Georgia" w:cs="Georgia"/>
                <w:b/>
                <w:color w:val="000000"/>
                <w:sz w:val="24"/>
                <w:szCs w:val="24"/>
              </w:rPr>
              <w:t>Dr S. Sonawane</w:t>
            </w:r>
          </w:p>
        </w:tc>
        <w:tc>
          <w:tcPr>
            <w:tcW w:w="4359" w:type="dxa"/>
          </w:tcPr>
          <w:p w14:paraId="13DD35E8" w14:textId="77777777" w:rsidR="004E3890" w:rsidRDefault="00000000">
            <w:pPr>
              <w:spacing w:line="360" w:lineRule="auto"/>
              <w:jc w:val="both"/>
              <w:rPr>
                <w:rFonts w:ascii="Georgia" w:eastAsia="Georgia" w:hAnsi="Georgia" w:cs="Georgia"/>
                <w:color w:val="000000"/>
                <w:sz w:val="24"/>
                <w:szCs w:val="24"/>
              </w:rPr>
            </w:pPr>
            <w:proofErr w:type="gramStart"/>
            <w:r>
              <w:rPr>
                <w:rFonts w:ascii="Georgia" w:eastAsia="Georgia" w:hAnsi="Georgia" w:cs="Georgia"/>
                <w:color w:val="000000"/>
                <w:sz w:val="24"/>
                <w:szCs w:val="24"/>
              </w:rPr>
              <w:t>Name :</w:t>
            </w:r>
            <w:proofErr w:type="gramEnd"/>
            <w:r>
              <w:rPr>
                <w:rFonts w:ascii="Georgia" w:eastAsia="Georgia" w:hAnsi="Georgia" w:cs="Georgia"/>
                <w:color w:val="000000"/>
                <w:sz w:val="24"/>
                <w:szCs w:val="24"/>
              </w:rPr>
              <w:t xml:space="preserve"> ……………………</w:t>
            </w:r>
          </w:p>
        </w:tc>
      </w:tr>
      <w:tr w:rsidR="004E3890" w14:paraId="23A0C7F7" w14:textId="77777777">
        <w:trPr>
          <w:trHeight w:val="270"/>
        </w:trPr>
        <w:tc>
          <w:tcPr>
            <w:tcW w:w="4184" w:type="dxa"/>
          </w:tcPr>
          <w:p w14:paraId="7BCA91AB"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Title </w:t>
            </w:r>
            <w:r>
              <w:rPr>
                <w:rFonts w:ascii="Georgia" w:eastAsia="Georgia" w:hAnsi="Georgia" w:cs="Georgia"/>
                <w:color w:val="000000"/>
                <w:sz w:val="24"/>
                <w:szCs w:val="24"/>
              </w:rPr>
              <w:tab/>
            </w:r>
            <w:r>
              <w:rPr>
                <w:rFonts w:ascii="Georgia" w:eastAsia="Georgia" w:hAnsi="Georgia" w:cs="Georgia"/>
                <w:b/>
                <w:color w:val="000000"/>
                <w:sz w:val="24"/>
                <w:szCs w:val="24"/>
              </w:rPr>
              <w:t xml:space="preserve">:     Registrar </w:t>
            </w:r>
            <w:r>
              <w:rPr>
                <w:rFonts w:ascii="Georgia" w:eastAsia="Georgia" w:hAnsi="Georgia" w:cs="Georgia"/>
                <w:b/>
                <w:color w:val="000000"/>
                <w:sz w:val="24"/>
                <w:szCs w:val="24"/>
              </w:rPr>
              <w:tab/>
            </w:r>
          </w:p>
        </w:tc>
        <w:tc>
          <w:tcPr>
            <w:tcW w:w="4359" w:type="dxa"/>
          </w:tcPr>
          <w:p w14:paraId="25435857"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Title </w:t>
            </w:r>
            <w:r>
              <w:rPr>
                <w:rFonts w:ascii="Georgia" w:eastAsia="Georgia" w:hAnsi="Georgia" w:cs="Georgia"/>
                <w:color w:val="000000"/>
                <w:sz w:val="24"/>
                <w:szCs w:val="24"/>
              </w:rPr>
              <w:tab/>
              <w:t>: …………………</w:t>
            </w:r>
            <w:proofErr w:type="gramStart"/>
            <w:r>
              <w:rPr>
                <w:rFonts w:ascii="Georgia" w:eastAsia="Georgia" w:hAnsi="Georgia" w:cs="Georgia"/>
                <w:color w:val="000000"/>
                <w:sz w:val="24"/>
                <w:szCs w:val="24"/>
              </w:rPr>
              <w:t>…..</w:t>
            </w:r>
            <w:proofErr w:type="gramEnd"/>
          </w:p>
        </w:tc>
      </w:tr>
      <w:tr w:rsidR="004E3890" w14:paraId="1137201C" w14:textId="77777777">
        <w:trPr>
          <w:trHeight w:val="277"/>
        </w:trPr>
        <w:tc>
          <w:tcPr>
            <w:tcW w:w="4184" w:type="dxa"/>
          </w:tcPr>
          <w:p w14:paraId="6A2417B5"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05AE77D0" w14:textId="77777777" w:rsidR="004E3890" w:rsidRDefault="004E3890">
            <w:pPr>
              <w:spacing w:line="360" w:lineRule="auto"/>
              <w:jc w:val="both"/>
              <w:rPr>
                <w:rFonts w:ascii="Georgia" w:eastAsia="Georgia" w:hAnsi="Georgia" w:cs="Georgia"/>
                <w:color w:val="000000"/>
                <w:sz w:val="24"/>
                <w:szCs w:val="24"/>
              </w:rPr>
            </w:pPr>
          </w:p>
        </w:tc>
      </w:tr>
      <w:tr w:rsidR="004E3890" w14:paraId="31FBEE39" w14:textId="77777777">
        <w:trPr>
          <w:trHeight w:val="270"/>
        </w:trPr>
        <w:tc>
          <w:tcPr>
            <w:tcW w:w="4184" w:type="dxa"/>
          </w:tcPr>
          <w:p w14:paraId="0AD798D5"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0C0EE1DF" w14:textId="77777777" w:rsidR="004E3890" w:rsidRDefault="004E3890">
            <w:pPr>
              <w:spacing w:line="360" w:lineRule="auto"/>
              <w:jc w:val="both"/>
              <w:rPr>
                <w:rFonts w:ascii="Georgia" w:eastAsia="Georgia" w:hAnsi="Georgia" w:cs="Georgia"/>
                <w:color w:val="000000"/>
                <w:sz w:val="24"/>
                <w:szCs w:val="24"/>
              </w:rPr>
            </w:pPr>
          </w:p>
        </w:tc>
      </w:tr>
      <w:tr w:rsidR="004E3890" w14:paraId="3D23A070" w14:textId="77777777">
        <w:trPr>
          <w:trHeight w:val="1369"/>
        </w:trPr>
        <w:tc>
          <w:tcPr>
            <w:tcW w:w="4184" w:type="dxa"/>
          </w:tcPr>
          <w:p w14:paraId="28EEBBC1"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Witness </w:t>
            </w:r>
          </w:p>
          <w:p w14:paraId="69A593AF" w14:textId="77777777" w:rsidR="004E3890" w:rsidRDefault="004E3890">
            <w:pPr>
              <w:spacing w:line="360" w:lineRule="auto"/>
              <w:jc w:val="both"/>
              <w:rPr>
                <w:rFonts w:ascii="Georgia" w:eastAsia="Georgia" w:hAnsi="Georgia" w:cs="Georgia"/>
                <w:color w:val="000000"/>
                <w:sz w:val="24"/>
                <w:szCs w:val="24"/>
              </w:rPr>
            </w:pPr>
          </w:p>
          <w:p w14:paraId="101F7FBD"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1. Director (</w:t>
            </w:r>
            <w:r>
              <w:rPr>
                <w:rFonts w:ascii="Georgia" w:eastAsia="Georgia" w:hAnsi="Georgia" w:cs="Georgia"/>
                <w:sz w:val="24"/>
                <w:szCs w:val="24"/>
              </w:rPr>
              <w:t>xxx</w:t>
            </w:r>
            <w:r>
              <w:rPr>
                <w:rFonts w:ascii="Georgia" w:eastAsia="Georgia" w:hAnsi="Georgia" w:cs="Georgia"/>
                <w:color w:val="000000"/>
                <w:sz w:val="24"/>
                <w:szCs w:val="24"/>
              </w:rPr>
              <w:t>)</w:t>
            </w:r>
          </w:p>
        </w:tc>
        <w:tc>
          <w:tcPr>
            <w:tcW w:w="4359" w:type="dxa"/>
          </w:tcPr>
          <w:p w14:paraId="23741D00"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Witness </w:t>
            </w:r>
          </w:p>
          <w:p w14:paraId="38894A57" w14:textId="77777777" w:rsidR="004E3890" w:rsidRDefault="004E3890">
            <w:pPr>
              <w:spacing w:line="360" w:lineRule="auto"/>
              <w:jc w:val="both"/>
              <w:rPr>
                <w:rFonts w:ascii="Georgia" w:eastAsia="Georgia" w:hAnsi="Georgia" w:cs="Georgia"/>
                <w:color w:val="000000"/>
                <w:sz w:val="24"/>
                <w:szCs w:val="24"/>
              </w:rPr>
            </w:pPr>
          </w:p>
          <w:p w14:paraId="05F5AE12"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  __________________________</w:t>
            </w:r>
          </w:p>
        </w:tc>
      </w:tr>
      <w:tr w:rsidR="004E3890" w14:paraId="63A4E3A4" w14:textId="77777777">
        <w:trPr>
          <w:trHeight w:val="270"/>
        </w:trPr>
        <w:tc>
          <w:tcPr>
            <w:tcW w:w="4184" w:type="dxa"/>
          </w:tcPr>
          <w:p w14:paraId="1ACEAF7F" w14:textId="77777777" w:rsidR="004E3890" w:rsidRDefault="00000000">
            <w:pPr>
              <w:spacing w:line="360" w:lineRule="auto"/>
              <w:jc w:val="both"/>
              <w:rPr>
                <w:rFonts w:ascii="Georgia" w:eastAsia="Georgia" w:hAnsi="Georgia" w:cs="Georgia"/>
                <w:color w:val="000000"/>
                <w:sz w:val="24"/>
                <w:szCs w:val="24"/>
              </w:rPr>
            </w:pPr>
            <w:r>
              <w:rPr>
                <w:rFonts w:ascii="Georgia" w:eastAsia="Georgia" w:hAnsi="Georgia" w:cs="Georgia"/>
                <w:sz w:val="24"/>
                <w:szCs w:val="24"/>
              </w:rPr>
              <w:t>2. Concerned</w:t>
            </w:r>
            <w:r>
              <w:rPr>
                <w:rFonts w:ascii="Georgia" w:eastAsia="Georgia" w:hAnsi="Georgia" w:cs="Georgia"/>
                <w:color w:val="000000"/>
                <w:sz w:val="24"/>
                <w:szCs w:val="24"/>
              </w:rPr>
              <w:t xml:space="preserve"> Faculty / </w:t>
            </w:r>
            <w:proofErr w:type="spellStart"/>
            <w:r>
              <w:rPr>
                <w:rFonts w:ascii="Georgia" w:eastAsia="Georgia" w:hAnsi="Georgia" w:cs="Georgia"/>
                <w:color w:val="000000"/>
                <w:sz w:val="24"/>
                <w:szCs w:val="24"/>
              </w:rPr>
              <w:t>HoD</w:t>
            </w:r>
            <w:proofErr w:type="spellEnd"/>
          </w:p>
        </w:tc>
        <w:tc>
          <w:tcPr>
            <w:tcW w:w="4359" w:type="dxa"/>
          </w:tcPr>
          <w:p w14:paraId="062F6791" w14:textId="77777777" w:rsidR="004E3890" w:rsidRDefault="004E3890">
            <w:pPr>
              <w:spacing w:line="360" w:lineRule="auto"/>
              <w:jc w:val="both"/>
              <w:rPr>
                <w:rFonts w:ascii="Georgia" w:eastAsia="Georgia" w:hAnsi="Georgia" w:cs="Georgia"/>
                <w:color w:val="000000"/>
                <w:sz w:val="24"/>
                <w:szCs w:val="24"/>
              </w:rPr>
            </w:pPr>
          </w:p>
        </w:tc>
      </w:tr>
      <w:tr w:rsidR="004E3890" w14:paraId="2EECCDC0" w14:textId="77777777">
        <w:trPr>
          <w:trHeight w:val="277"/>
        </w:trPr>
        <w:tc>
          <w:tcPr>
            <w:tcW w:w="4184" w:type="dxa"/>
          </w:tcPr>
          <w:p w14:paraId="47BDECBC"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5C2FC030" w14:textId="77777777" w:rsidR="004E3890" w:rsidRDefault="004E3890">
            <w:pPr>
              <w:spacing w:line="360" w:lineRule="auto"/>
              <w:jc w:val="both"/>
              <w:rPr>
                <w:rFonts w:ascii="Georgia" w:eastAsia="Georgia" w:hAnsi="Georgia" w:cs="Georgia"/>
                <w:color w:val="000000"/>
                <w:sz w:val="24"/>
                <w:szCs w:val="24"/>
              </w:rPr>
            </w:pPr>
          </w:p>
        </w:tc>
      </w:tr>
      <w:tr w:rsidR="004E3890" w14:paraId="0BF802AF" w14:textId="77777777">
        <w:trPr>
          <w:trHeight w:val="270"/>
        </w:trPr>
        <w:tc>
          <w:tcPr>
            <w:tcW w:w="4184" w:type="dxa"/>
          </w:tcPr>
          <w:p w14:paraId="4D9E1032"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43E03903" w14:textId="77777777" w:rsidR="004E3890" w:rsidRDefault="004E3890">
            <w:pPr>
              <w:spacing w:line="360" w:lineRule="auto"/>
              <w:jc w:val="both"/>
              <w:rPr>
                <w:rFonts w:ascii="Georgia" w:eastAsia="Georgia" w:hAnsi="Georgia" w:cs="Georgia"/>
                <w:color w:val="000000"/>
                <w:sz w:val="24"/>
                <w:szCs w:val="24"/>
              </w:rPr>
            </w:pPr>
          </w:p>
        </w:tc>
      </w:tr>
      <w:tr w:rsidR="004E3890" w14:paraId="33AC5747" w14:textId="77777777">
        <w:trPr>
          <w:trHeight w:val="277"/>
        </w:trPr>
        <w:tc>
          <w:tcPr>
            <w:tcW w:w="4184" w:type="dxa"/>
          </w:tcPr>
          <w:p w14:paraId="448B97D7"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3A4CE9A6" w14:textId="77777777" w:rsidR="004E3890" w:rsidRDefault="004E3890">
            <w:pPr>
              <w:spacing w:line="360" w:lineRule="auto"/>
              <w:jc w:val="both"/>
              <w:rPr>
                <w:rFonts w:ascii="Georgia" w:eastAsia="Georgia" w:hAnsi="Georgia" w:cs="Georgia"/>
                <w:color w:val="000000"/>
                <w:sz w:val="24"/>
                <w:szCs w:val="24"/>
              </w:rPr>
            </w:pPr>
          </w:p>
        </w:tc>
      </w:tr>
      <w:tr w:rsidR="004E3890" w14:paraId="50121A08" w14:textId="77777777">
        <w:trPr>
          <w:trHeight w:val="270"/>
        </w:trPr>
        <w:tc>
          <w:tcPr>
            <w:tcW w:w="4184" w:type="dxa"/>
          </w:tcPr>
          <w:p w14:paraId="759D0DB1"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25232368" w14:textId="77777777" w:rsidR="004E3890" w:rsidRDefault="004E3890">
            <w:pPr>
              <w:spacing w:line="360" w:lineRule="auto"/>
              <w:jc w:val="both"/>
              <w:rPr>
                <w:rFonts w:ascii="Georgia" w:eastAsia="Georgia" w:hAnsi="Georgia" w:cs="Georgia"/>
                <w:color w:val="000000"/>
                <w:sz w:val="24"/>
                <w:szCs w:val="24"/>
              </w:rPr>
            </w:pPr>
          </w:p>
        </w:tc>
      </w:tr>
      <w:tr w:rsidR="004E3890" w14:paraId="33AC92A4" w14:textId="77777777">
        <w:trPr>
          <w:trHeight w:val="270"/>
        </w:trPr>
        <w:tc>
          <w:tcPr>
            <w:tcW w:w="4184" w:type="dxa"/>
          </w:tcPr>
          <w:p w14:paraId="617D8929" w14:textId="77777777" w:rsidR="004E3890" w:rsidRDefault="004E3890">
            <w:pPr>
              <w:spacing w:line="360" w:lineRule="auto"/>
              <w:jc w:val="both"/>
              <w:rPr>
                <w:rFonts w:ascii="Georgia" w:eastAsia="Georgia" w:hAnsi="Georgia" w:cs="Georgia"/>
                <w:color w:val="000000"/>
                <w:sz w:val="24"/>
                <w:szCs w:val="24"/>
              </w:rPr>
            </w:pPr>
          </w:p>
        </w:tc>
        <w:tc>
          <w:tcPr>
            <w:tcW w:w="4359" w:type="dxa"/>
          </w:tcPr>
          <w:p w14:paraId="2803C516" w14:textId="77777777" w:rsidR="004E3890" w:rsidRDefault="004E3890">
            <w:pPr>
              <w:spacing w:line="360" w:lineRule="auto"/>
              <w:jc w:val="both"/>
              <w:rPr>
                <w:rFonts w:ascii="Georgia" w:eastAsia="Georgia" w:hAnsi="Georgia" w:cs="Georgia"/>
                <w:color w:val="000000"/>
                <w:sz w:val="24"/>
                <w:szCs w:val="24"/>
              </w:rPr>
            </w:pPr>
          </w:p>
        </w:tc>
      </w:tr>
      <w:tr w:rsidR="004E3890" w14:paraId="3BF6E3F9" w14:textId="77777777">
        <w:trPr>
          <w:trHeight w:val="52"/>
        </w:trPr>
        <w:tc>
          <w:tcPr>
            <w:tcW w:w="4184" w:type="dxa"/>
          </w:tcPr>
          <w:p w14:paraId="7E827983" w14:textId="77777777" w:rsidR="004E3890" w:rsidRDefault="004E3890">
            <w:pPr>
              <w:spacing w:line="360" w:lineRule="auto"/>
              <w:jc w:val="both"/>
              <w:rPr>
                <w:rFonts w:ascii="Georgia" w:eastAsia="Georgia" w:hAnsi="Georgia" w:cs="Georgia"/>
                <w:color w:val="000000"/>
                <w:sz w:val="24"/>
                <w:szCs w:val="24"/>
              </w:rPr>
            </w:pPr>
          </w:p>
        </w:tc>
        <w:tc>
          <w:tcPr>
            <w:tcW w:w="4359" w:type="dxa"/>
            <w:tcBorders>
              <w:bottom w:val="single" w:sz="4" w:space="0" w:color="000000"/>
            </w:tcBorders>
          </w:tcPr>
          <w:p w14:paraId="6E7C91EB" w14:textId="77777777" w:rsidR="004E3890" w:rsidRDefault="004E3890">
            <w:pPr>
              <w:spacing w:line="360" w:lineRule="auto"/>
              <w:jc w:val="both"/>
              <w:rPr>
                <w:rFonts w:ascii="Georgia" w:eastAsia="Georgia" w:hAnsi="Georgia" w:cs="Georgia"/>
                <w:color w:val="000000"/>
                <w:sz w:val="24"/>
                <w:szCs w:val="24"/>
              </w:rPr>
            </w:pPr>
          </w:p>
        </w:tc>
      </w:tr>
    </w:tbl>
    <w:p w14:paraId="0994AE30" w14:textId="77777777" w:rsidR="004E3890" w:rsidRDefault="004E3890">
      <w:pPr>
        <w:spacing w:after="0" w:line="240" w:lineRule="auto"/>
        <w:rPr>
          <w:rFonts w:ascii="Georgia" w:eastAsia="Georgia" w:hAnsi="Georgia" w:cs="Georgia"/>
          <w:sz w:val="20"/>
          <w:szCs w:val="20"/>
        </w:rPr>
      </w:pPr>
    </w:p>
    <w:p w14:paraId="49B19433" w14:textId="77777777" w:rsidR="001637FF" w:rsidRDefault="00000000">
      <w:pPr>
        <w:spacing w:after="0" w:line="240" w:lineRule="auto"/>
        <w:jc w:val="center"/>
        <w:rPr>
          <w:rFonts w:ascii="Arial" w:eastAsia="Arial" w:hAnsi="Arial" w:cs="Arial"/>
          <w:sz w:val="24"/>
          <w:szCs w:val="24"/>
        </w:rPr>
      </w:pPr>
      <w:r>
        <w:rPr>
          <w:rFonts w:ascii="Arial" w:eastAsia="Arial" w:hAnsi="Arial" w:cs="Arial"/>
          <w:sz w:val="24"/>
          <w:szCs w:val="24"/>
        </w:rPr>
        <w:t xml:space="preserve"> </w:t>
      </w:r>
      <w:bookmarkStart w:id="2" w:name="bookmark=kix.au3aa5enhqdm" w:colFirst="0" w:colLast="0"/>
      <w:bookmarkEnd w:id="2"/>
    </w:p>
    <w:p w14:paraId="61AC6264" w14:textId="77777777" w:rsidR="001637FF" w:rsidRDefault="001637FF">
      <w:pPr>
        <w:spacing w:after="0" w:line="240" w:lineRule="auto"/>
        <w:jc w:val="center"/>
        <w:rPr>
          <w:rFonts w:ascii="Arial" w:eastAsia="Arial" w:hAnsi="Arial" w:cs="Arial"/>
          <w:sz w:val="24"/>
          <w:szCs w:val="24"/>
        </w:rPr>
      </w:pPr>
    </w:p>
    <w:p w14:paraId="2DBD18B6" w14:textId="77777777" w:rsidR="001637FF" w:rsidRDefault="001637FF">
      <w:pPr>
        <w:spacing w:after="0" w:line="240" w:lineRule="auto"/>
        <w:jc w:val="center"/>
        <w:rPr>
          <w:rFonts w:ascii="Arial" w:eastAsia="Arial" w:hAnsi="Arial" w:cs="Arial"/>
          <w:sz w:val="24"/>
          <w:szCs w:val="24"/>
        </w:rPr>
      </w:pPr>
    </w:p>
    <w:p w14:paraId="55AEF04B" w14:textId="77777777" w:rsidR="001637FF" w:rsidRDefault="001637FF">
      <w:pPr>
        <w:spacing w:after="0" w:line="240" w:lineRule="auto"/>
        <w:jc w:val="center"/>
        <w:rPr>
          <w:rFonts w:ascii="Arial" w:eastAsia="Arial" w:hAnsi="Arial" w:cs="Arial"/>
          <w:sz w:val="24"/>
          <w:szCs w:val="24"/>
        </w:rPr>
      </w:pPr>
    </w:p>
    <w:p w14:paraId="040CC56F" w14:textId="77777777" w:rsidR="001637FF" w:rsidRDefault="001637FF">
      <w:pPr>
        <w:spacing w:after="0" w:line="240" w:lineRule="auto"/>
        <w:jc w:val="center"/>
        <w:rPr>
          <w:rFonts w:ascii="Arial" w:eastAsia="Arial" w:hAnsi="Arial" w:cs="Arial"/>
          <w:sz w:val="24"/>
          <w:szCs w:val="24"/>
        </w:rPr>
      </w:pPr>
    </w:p>
    <w:p w14:paraId="67A6A419" w14:textId="77777777" w:rsidR="001637FF" w:rsidRDefault="001637FF">
      <w:pPr>
        <w:spacing w:after="0" w:line="240" w:lineRule="auto"/>
        <w:jc w:val="center"/>
        <w:rPr>
          <w:rFonts w:ascii="Arial" w:eastAsia="Arial" w:hAnsi="Arial" w:cs="Arial"/>
          <w:sz w:val="24"/>
          <w:szCs w:val="24"/>
        </w:rPr>
      </w:pPr>
    </w:p>
    <w:p w14:paraId="2DA654E8" w14:textId="77777777" w:rsidR="001637FF" w:rsidRDefault="001637FF">
      <w:pPr>
        <w:spacing w:after="0" w:line="240" w:lineRule="auto"/>
        <w:jc w:val="center"/>
        <w:rPr>
          <w:rFonts w:ascii="Arial" w:eastAsia="Arial" w:hAnsi="Arial" w:cs="Arial"/>
          <w:sz w:val="24"/>
          <w:szCs w:val="24"/>
        </w:rPr>
      </w:pPr>
    </w:p>
    <w:p w14:paraId="5862FF7D" w14:textId="77777777" w:rsidR="001637FF" w:rsidRDefault="001637FF">
      <w:pPr>
        <w:spacing w:after="0" w:line="240" w:lineRule="auto"/>
        <w:jc w:val="center"/>
        <w:rPr>
          <w:rFonts w:ascii="Arial" w:eastAsia="Arial" w:hAnsi="Arial" w:cs="Arial"/>
          <w:sz w:val="24"/>
          <w:szCs w:val="24"/>
        </w:rPr>
      </w:pPr>
    </w:p>
    <w:p w14:paraId="66765535" w14:textId="77777777" w:rsidR="001637FF" w:rsidRDefault="001637FF">
      <w:pPr>
        <w:spacing w:after="0" w:line="240" w:lineRule="auto"/>
        <w:jc w:val="center"/>
        <w:rPr>
          <w:rFonts w:ascii="Arial" w:eastAsia="Arial" w:hAnsi="Arial" w:cs="Arial"/>
          <w:sz w:val="24"/>
          <w:szCs w:val="24"/>
        </w:rPr>
      </w:pPr>
    </w:p>
    <w:p w14:paraId="46523963" w14:textId="77777777" w:rsidR="001637FF" w:rsidRDefault="001637FF">
      <w:pPr>
        <w:spacing w:after="0" w:line="240" w:lineRule="auto"/>
        <w:jc w:val="center"/>
        <w:rPr>
          <w:rFonts w:ascii="Arial" w:eastAsia="Arial" w:hAnsi="Arial" w:cs="Arial"/>
          <w:sz w:val="24"/>
          <w:szCs w:val="24"/>
        </w:rPr>
      </w:pPr>
    </w:p>
    <w:p w14:paraId="7F935EA1" w14:textId="77777777" w:rsidR="001637FF" w:rsidRDefault="001637FF">
      <w:pPr>
        <w:spacing w:after="0" w:line="240" w:lineRule="auto"/>
        <w:jc w:val="center"/>
        <w:rPr>
          <w:rFonts w:ascii="Arial" w:eastAsia="Arial" w:hAnsi="Arial" w:cs="Arial"/>
          <w:sz w:val="24"/>
          <w:szCs w:val="24"/>
        </w:rPr>
      </w:pPr>
    </w:p>
    <w:p w14:paraId="11B2DABE" w14:textId="77777777" w:rsidR="001637FF" w:rsidRDefault="001637FF">
      <w:pPr>
        <w:spacing w:after="0" w:line="240" w:lineRule="auto"/>
        <w:jc w:val="center"/>
        <w:rPr>
          <w:rFonts w:ascii="Arial" w:eastAsia="Arial" w:hAnsi="Arial" w:cs="Arial"/>
          <w:sz w:val="24"/>
          <w:szCs w:val="24"/>
        </w:rPr>
      </w:pPr>
    </w:p>
    <w:p w14:paraId="2E0A2E82" w14:textId="77777777" w:rsidR="001637FF" w:rsidRDefault="001637FF">
      <w:pPr>
        <w:spacing w:after="0" w:line="240" w:lineRule="auto"/>
        <w:jc w:val="center"/>
        <w:rPr>
          <w:rFonts w:ascii="Arial" w:eastAsia="Arial" w:hAnsi="Arial" w:cs="Arial"/>
          <w:sz w:val="24"/>
          <w:szCs w:val="24"/>
        </w:rPr>
      </w:pPr>
    </w:p>
    <w:p w14:paraId="3A866935" w14:textId="77777777" w:rsidR="001637FF" w:rsidRDefault="001637FF">
      <w:pPr>
        <w:spacing w:after="0" w:line="240" w:lineRule="auto"/>
        <w:jc w:val="center"/>
        <w:rPr>
          <w:rFonts w:ascii="Arial" w:eastAsia="Arial" w:hAnsi="Arial" w:cs="Arial"/>
          <w:sz w:val="24"/>
          <w:szCs w:val="24"/>
        </w:rPr>
      </w:pPr>
    </w:p>
    <w:p w14:paraId="0CD94563" w14:textId="77777777" w:rsidR="001637FF" w:rsidRDefault="001637FF">
      <w:pPr>
        <w:spacing w:after="0" w:line="240" w:lineRule="auto"/>
        <w:jc w:val="center"/>
        <w:rPr>
          <w:rFonts w:ascii="Arial" w:eastAsia="Arial" w:hAnsi="Arial" w:cs="Arial"/>
          <w:sz w:val="24"/>
          <w:szCs w:val="24"/>
        </w:rPr>
      </w:pPr>
    </w:p>
    <w:p w14:paraId="04AC0AD6" w14:textId="77777777" w:rsidR="001637FF" w:rsidRDefault="001637FF">
      <w:pPr>
        <w:spacing w:after="0" w:line="240" w:lineRule="auto"/>
        <w:jc w:val="center"/>
        <w:rPr>
          <w:rFonts w:ascii="Arial" w:eastAsia="Arial" w:hAnsi="Arial" w:cs="Arial"/>
          <w:sz w:val="24"/>
          <w:szCs w:val="24"/>
        </w:rPr>
      </w:pPr>
    </w:p>
    <w:p w14:paraId="468DA42D" w14:textId="77777777" w:rsidR="001637FF" w:rsidRDefault="001637FF">
      <w:pPr>
        <w:spacing w:after="0" w:line="240" w:lineRule="auto"/>
        <w:jc w:val="center"/>
        <w:rPr>
          <w:rFonts w:ascii="Arial" w:eastAsia="Arial" w:hAnsi="Arial" w:cs="Arial"/>
          <w:sz w:val="24"/>
          <w:szCs w:val="24"/>
        </w:rPr>
      </w:pPr>
    </w:p>
    <w:p w14:paraId="27EB1C0A" w14:textId="42E02D76" w:rsidR="004E3890" w:rsidRDefault="00000000">
      <w:pPr>
        <w:spacing w:after="0" w:line="240" w:lineRule="auto"/>
        <w:jc w:val="center"/>
        <w:rPr>
          <w:rFonts w:ascii="Arial" w:eastAsia="Arial" w:hAnsi="Arial" w:cs="Arial"/>
          <w:b/>
        </w:rPr>
      </w:pPr>
      <w:r>
        <w:rPr>
          <w:rFonts w:ascii="Arial" w:eastAsia="Arial" w:hAnsi="Arial" w:cs="Arial"/>
          <w:b/>
        </w:rPr>
        <w:t xml:space="preserve">ANNEXURE </w:t>
      </w:r>
    </w:p>
    <w:p w14:paraId="38CD5184" w14:textId="77777777" w:rsidR="001637FF" w:rsidRDefault="001637FF">
      <w:pPr>
        <w:spacing w:after="0" w:line="240" w:lineRule="auto"/>
        <w:jc w:val="center"/>
        <w:rPr>
          <w:rFonts w:ascii="Arial" w:eastAsia="Arial" w:hAnsi="Arial" w:cs="Arial"/>
          <w:b/>
        </w:rPr>
      </w:pPr>
    </w:p>
    <w:p w14:paraId="6A047DE4" w14:textId="77777777" w:rsidR="001637FF" w:rsidRDefault="001637FF">
      <w:pPr>
        <w:spacing w:after="0" w:line="240" w:lineRule="auto"/>
        <w:jc w:val="center"/>
        <w:rPr>
          <w:rFonts w:ascii="Arial" w:eastAsia="Arial" w:hAnsi="Arial" w:cs="Arial"/>
          <w:b/>
        </w:rPr>
      </w:pPr>
    </w:p>
    <w:p w14:paraId="04900AAB" w14:textId="77777777" w:rsidR="001637FF" w:rsidRPr="001637FF" w:rsidRDefault="001637FF" w:rsidP="001637FF">
      <w:pPr>
        <w:spacing w:after="0" w:line="240" w:lineRule="auto"/>
        <w:jc w:val="center"/>
        <w:rPr>
          <w:rFonts w:ascii="Arial" w:eastAsiaTheme="minorHAnsi" w:hAnsi="Arial" w:cs="Arial"/>
          <w:b/>
          <w:bCs/>
          <w:color w:val="000000" w:themeColor="text1"/>
          <w:sz w:val="28"/>
          <w:szCs w:val="28"/>
          <w:lang w:eastAsia="en-US"/>
        </w:rPr>
      </w:pPr>
      <w:r w:rsidRPr="001637FF">
        <w:rPr>
          <w:rFonts w:ascii="Arial" w:eastAsiaTheme="minorHAnsi" w:hAnsi="Arial" w:cs="Arial"/>
          <w:b/>
          <w:bCs/>
          <w:color w:val="000000" w:themeColor="text1"/>
          <w:sz w:val="28"/>
          <w:szCs w:val="28"/>
          <w:lang w:eastAsia="en-US"/>
        </w:rPr>
        <w:t>Proposed Work plan</w:t>
      </w:r>
    </w:p>
    <w:tbl>
      <w:tblPr>
        <w:tblStyle w:val="TableGrid"/>
        <w:tblW w:w="10349" w:type="dxa"/>
        <w:tblInd w:w="-998" w:type="dxa"/>
        <w:tblLook w:val="04A0" w:firstRow="1" w:lastRow="0" w:firstColumn="1" w:lastColumn="0" w:noHBand="0" w:noVBand="1"/>
      </w:tblPr>
      <w:tblGrid>
        <w:gridCol w:w="851"/>
        <w:gridCol w:w="4820"/>
        <w:gridCol w:w="1559"/>
        <w:gridCol w:w="1560"/>
        <w:gridCol w:w="1559"/>
      </w:tblGrid>
      <w:tr w:rsidR="001637FF" w:rsidRPr="001637FF" w14:paraId="06172461" w14:textId="77777777" w:rsidTr="00DB0031">
        <w:tc>
          <w:tcPr>
            <w:tcW w:w="851" w:type="dxa"/>
          </w:tcPr>
          <w:p w14:paraId="24F5EB69" w14:textId="77777777" w:rsidR="001637FF" w:rsidRPr="001637FF" w:rsidRDefault="001637FF" w:rsidP="001637FF">
            <w:pPr>
              <w:widowControl w:val="0"/>
              <w:overflowPunct w:val="0"/>
              <w:autoSpaceDE w:val="0"/>
              <w:autoSpaceDN w:val="0"/>
              <w:adjustRightInd w:val="0"/>
              <w:spacing w:line="383" w:lineRule="auto"/>
              <w:jc w:val="center"/>
              <w:rPr>
                <w:rFonts w:ascii="Arial" w:hAnsi="Arial" w:cs="Arial"/>
                <w:b/>
                <w:bCs/>
              </w:rPr>
            </w:pPr>
            <w:r w:rsidRPr="001637FF">
              <w:rPr>
                <w:rFonts w:ascii="Arial" w:hAnsi="Arial" w:cs="Arial"/>
                <w:b/>
                <w:bCs/>
              </w:rPr>
              <w:t>Sr No</w:t>
            </w:r>
          </w:p>
        </w:tc>
        <w:tc>
          <w:tcPr>
            <w:tcW w:w="4820" w:type="dxa"/>
          </w:tcPr>
          <w:p w14:paraId="0954D1D9" w14:textId="77777777" w:rsidR="001637FF" w:rsidRPr="001637FF" w:rsidRDefault="001637FF" w:rsidP="001637FF">
            <w:pPr>
              <w:widowControl w:val="0"/>
              <w:overflowPunct w:val="0"/>
              <w:autoSpaceDE w:val="0"/>
              <w:autoSpaceDN w:val="0"/>
              <w:adjustRightInd w:val="0"/>
              <w:spacing w:line="383" w:lineRule="auto"/>
              <w:jc w:val="center"/>
              <w:rPr>
                <w:rFonts w:ascii="Arial" w:hAnsi="Arial" w:cs="Arial"/>
                <w:b/>
                <w:bCs/>
              </w:rPr>
            </w:pPr>
            <w:r w:rsidRPr="001637FF">
              <w:rPr>
                <w:rFonts w:ascii="Arial" w:hAnsi="Arial" w:cs="Arial"/>
                <w:b/>
                <w:bCs/>
              </w:rPr>
              <w:t>Scope of MoU</w:t>
            </w:r>
          </w:p>
        </w:tc>
        <w:tc>
          <w:tcPr>
            <w:tcW w:w="1559" w:type="dxa"/>
          </w:tcPr>
          <w:p w14:paraId="160315E0" w14:textId="77777777" w:rsidR="001637FF" w:rsidRPr="001637FF" w:rsidRDefault="001637FF" w:rsidP="001637FF">
            <w:pPr>
              <w:widowControl w:val="0"/>
              <w:overflowPunct w:val="0"/>
              <w:autoSpaceDE w:val="0"/>
              <w:autoSpaceDN w:val="0"/>
              <w:adjustRightInd w:val="0"/>
              <w:spacing w:line="383" w:lineRule="auto"/>
              <w:jc w:val="center"/>
              <w:rPr>
                <w:rFonts w:ascii="Arial" w:hAnsi="Arial" w:cs="Arial"/>
                <w:b/>
                <w:bCs/>
              </w:rPr>
            </w:pPr>
            <w:r w:rsidRPr="001637FF">
              <w:rPr>
                <w:rFonts w:ascii="Arial" w:hAnsi="Arial" w:cs="Arial"/>
                <w:b/>
                <w:bCs/>
              </w:rPr>
              <w:t xml:space="preserve">1 </w:t>
            </w:r>
            <w:proofErr w:type="spellStart"/>
            <w:r w:rsidRPr="001637FF">
              <w:rPr>
                <w:rFonts w:ascii="Arial" w:hAnsi="Arial" w:cs="Arial"/>
                <w:b/>
                <w:bCs/>
                <w:vertAlign w:val="superscript"/>
              </w:rPr>
              <w:t>st</w:t>
            </w:r>
            <w:proofErr w:type="spellEnd"/>
            <w:r w:rsidRPr="001637FF">
              <w:rPr>
                <w:rFonts w:ascii="Arial" w:hAnsi="Arial" w:cs="Arial"/>
                <w:b/>
                <w:bCs/>
                <w:vertAlign w:val="superscript"/>
              </w:rPr>
              <w:t xml:space="preserve"> </w:t>
            </w:r>
            <w:r w:rsidRPr="001637FF">
              <w:rPr>
                <w:rFonts w:ascii="Arial" w:hAnsi="Arial" w:cs="Arial"/>
                <w:b/>
                <w:bCs/>
              </w:rPr>
              <w:t>year</w:t>
            </w:r>
          </w:p>
        </w:tc>
        <w:tc>
          <w:tcPr>
            <w:tcW w:w="1560" w:type="dxa"/>
          </w:tcPr>
          <w:p w14:paraId="0F6AF404" w14:textId="77777777" w:rsidR="001637FF" w:rsidRPr="001637FF" w:rsidRDefault="001637FF" w:rsidP="001637FF">
            <w:pPr>
              <w:widowControl w:val="0"/>
              <w:overflowPunct w:val="0"/>
              <w:autoSpaceDE w:val="0"/>
              <w:autoSpaceDN w:val="0"/>
              <w:adjustRightInd w:val="0"/>
              <w:spacing w:line="383" w:lineRule="auto"/>
              <w:jc w:val="center"/>
              <w:rPr>
                <w:rFonts w:ascii="Arial" w:hAnsi="Arial" w:cs="Arial"/>
                <w:b/>
                <w:bCs/>
              </w:rPr>
            </w:pPr>
            <w:r w:rsidRPr="001637FF">
              <w:rPr>
                <w:rFonts w:ascii="Arial" w:hAnsi="Arial" w:cs="Arial"/>
                <w:b/>
                <w:bCs/>
              </w:rPr>
              <w:t xml:space="preserve">2 </w:t>
            </w:r>
            <w:proofErr w:type="spellStart"/>
            <w:r w:rsidRPr="001637FF">
              <w:rPr>
                <w:rFonts w:ascii="Arial" w:hAnsi="Arial" w:cs="Arial"/>
                <w:b/>
                <w:bCs/>
                <w:vertAlign w:val="superscript"/>
              </w:rPr>
              <w:t>nd</w:t>
            </w:r>
            <w:proofErr w:type="spellEnd"/>
            <w:r w:rsidRPr="001637FF">
              <w:rPr>
                <w:rFonts w:ascii="Arial" w:hAnsi="Arial" w:cs="Arial"/>
                <w:b/>
                <w:bCs/>
              </w:rPr>
              <w:t xml:space="preserve"> year</w:t>
            </w:r>
          </w:p>
        </w:tc>
        <w:tc>
          <w:tcPr>
            <w:tcW w:w="1559" w:type="dxa"/>
          </w:tcPr>
          <w:p w14:paraId="151FF56D" w14:textId="77777777" w:rsidR="001637FF" w:rsidRPr="001637FF" w:rsidRDefault="001637FF" w:rsidP="001637FF">
            <w:pPr>
              <w:widowControl w:val="0"/>
              <w:overflowPunct w:val="0"/>
              <w:autoSpaceDE w:val="0"/>
              <w:autoSpaceDN w:val="0"/>
              <w:adjustRightInd w:val="0"/>
              <w:spacing w:line="383" w:lineRule="auto"/>
              <w:jc w:val="center"/>
              <w:rPr>
                <w:rFonts w:ascii="Arial" w:hAnsi="Arial" w:cs="Arial"/>
                <w:b/>
                <w:bCs/>
              </w:rPr>
            </w:pPr>
            <w:r w:rsidRPr="001637FF">
              <w:rPr>
                <w:rFonts w:ascii="Arial" w:hAnsi="Arial" w:cs="Arial"/>
                <w:b/>
                <w:bCs/>
              </w:rPr>
              <w:t xml:space="preserve">3 </w:t>
            </w:r>
            <w:proofErr w:type="spellStart"/>
            <w:r w:rsidRPr="001637FF">
              <w:rPr>
                <w:rFonts w:ascii="Arial" w:hAnsi="Arial" w:cs="Arial"/>
                <w:b/>
                <w:bCs/>
                <w:vertAlign w:val="superscript"/>
              </w:rPr>
              <w:t>rd</w:t>
            </w:r>
            <w:proofErr w:type="spellEnd"/>
            <w:r w:rsidRPr="001637FF">
              <w:rPr>
                <w:rFonts w:ascii="Arial" w:hAnsi="Arial" w:cs="Arial"/>
                <w:b/>
                <w:bCs/>
              </w:rPr>
              <w:t xml:space="preserve"> year</w:t>
            </w:r>
          </w:p>
        </w:tc>
      </w:tr>
      <w:tr w:rsidR="001637FF" w:rsidRPr="001637FF" w14:paraId="74EDF5F9" w14:textId="77777777" w:rsidTr="00DB0031">
        <w:tc>
          <w:tcPr>
            <w:tcW w:w="851" w:type="dxa"/>
          </w:tcPr>
          <w:p w14:paraId="40DB3F2E"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r w:rsidRPr="001637FF">
              <w:rPr>
                <w:rFonts w:ascii="Arial" w:hAnsi="Arial" w:cs="Arial"/>
                <w:sz w:val="24"/>
                <w:szCs w:val="24"/>
              </w:rPr>
              <w:t xml:space="preserve">1 </w:t>
            </w:r>
          </w:p>
        </w:tc>
        <w:tc>
          <w:tcPr>
            <w:tcW w:w="4820" w:type="dxa"/>
          </w:tcPr>
          <w:p w14:paraId="3613AC6A" w14:textId="77777777" w:rsidR="001637FF" w:rsidRPr="001637FF" w:rsidRDefault="001637FF" w:rsidP="001637FF">
            <w:pPr>
              <w:widowControl w:val="0"/>
              <w:overflowPunct w:val="0"/>
              <w:autoSpaceDE w:val="0"/>
              <w:autoSpaceDN w:val="0"/>
              <w:adjustRightInd w:val="0"/>
              <w:spacing w:line="383" w:lineRule="auto"/>
              <w:rPr>
                <w:rFonts w:ascii="Arial" w:hAnsi="Arial" w:cs="Arial"/>
                <w:b/>
                <w:bCs/>
                <w:sz w:val="24"/>
                <w:szCs w:val="24"/>
              </w:rPr>
            </w:pPr>
            <w:r w:rsidRPr="001637FF">
              <w:rPr>
                <w:rFonts w:ascii="Arial" w:hAnsi="Arial" w:cs="Arial"/>
                <w:b/>
                <w:bCs/>
                <w:sz w:val="24"/>
                <w:szCs w:val="24"/>
              </w:rPr>
              <w:t>Sponsored Project / Consultancy Project</w:t>
            </w:r>
          </w:p>
          <w:p w14:paraId="2BCA3D25" w14:textId="77777777" w:rsidR="001637FF" w:rsidRPr="001637FF" w:rsidRDefault="001637FF" w:rsidP="001637FF">
            <w:pPr>
              <w:widowControl w:val="0"/>
              <w:overflowPunct w:val="0"/>
              <w:autoSpaceDE w:val="0"/>
              <w:autoSpaceDN w:val="0"/>
              <w:adjustRightInd w:val="0"/>
              <w:spacing w:line="383" w:lineRule="auto"/>
              <w:rPr>
                <w:rFonts w:ascii="Arial" w:hAnsi="Arial" w:cs="Arial"/>
              </w:rPr>
            </w:pPr>
            <w:r w:rsidRPr="001637FF">
              <w:rPr>
                <w:rFonts w:ascii="Arial" w:hAnsi="Arial" w:cs="Arial"/>
              </w:rPr>
              <w:t>(Mention title of the sponsored project, faculty, total cost of the project considering all relevant rules and regulations of COEP Tech applicable in sponsored / consultancy project such as university overhead expenses; stipend to student, etc).  Indicate cost of the project per year.</w:t>
            </w:r>
          </w:p>
        </w:tc>
        <w:tc>
          <w:tcPr>
            <w:tcW w:w="1559" w:type="dxa"/>
          </w:tcPr>
          <w:p w14:paraId="089877BB"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60" w:type="dxa"/>
          </w:tcPr>
          <w:p w14:paraId="5C35F8C1"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59" w:type="dxa"/>
          </w:tcPr>
          <w:p w14:paraId="1D94EA51"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r>
      <w:tr w:rsidR="001637FF" w:rsidRPr="001637FF" w14:paraId="1E70DD56" w14:textId="77777777" w:rsidTr="00DB0031">
        <w:tc>
          <w:tcPr>
            <w:tcW w:w="851" w:type="dxa"/>
          </w:tcPr>
          <w:p w14:paraId="68023569"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r w:rsidRPr="001637FF">
              <w:rPr>
                <w:rFonts w:ascii="Arial" w:hAnsi="Arial" w:cs="Arial"/>
                <w:sz w:val="24"/>
                <w:szCs w:val="24"/>
              </w:rPr>
              <w:t>2</w:t>
            </w:r>
          </w:p>
        </w:tc>
        <w:tc>
          <w:tcPr>
            <w:tcW w:w="4820" w:type="dxa"/>
          </w:tcPr>
          <w:p w14:paraId="37C7E2F9" w14:textId="77777777" w:rsidR="001637FF" w:rsidRPr="001637FF" w:rsidRDefault="001637FF" w:rsidP="001637FF">
            <w:pPr>
              <w:widowControl w:val="0"/>
              <w:overflowPunct w:val="0"/>
              <w:autoSpaceDE w:val="0"/>
              <w:autoSpaceDN w:val="0"/>
              <w:adjustRightInd w:val="0"/>
              <w:spacing w:line="383" w:lineRule="auto"/>
              <w:rPr>
                <w:rFonts w:ascii="Arial" w:hAnsi="Arial" w:cs="Arial"/>
                <w:b/>
                <w:bCs/>
                <w:sz w:val="24"/>
                <w:szCs w:val="24"/>
              </w:rPr>
            </w:pPr>
            <w:r w:rsidRPr="001637FF">
              <w:rPr>
                <w:rFonts w:ascii="Arial" w:hAnsi="Arial" w:cs="Arial"/>
                <w:b/>
                <w:bCs/>
                <w:sz w:val="24"/>
                <w:szCs w:val="24"/>
              </w:rPr>
              <w:t>Short term courses</w:t>
            </w:r>
          </w:p>
          <w:p w14:paraId="0A5B3E88" w14:textId="77777777" w:rsidR="001637FF" w:rsidRPr="001637FF" w:rsidRDefault="001637FF" w:rsidP="001637FF">
            <w:pPr>
              <w:widowControl w:val="0"/>
              <w:overflowPunct w:val="0"/>
              <w:autoSpaceDE w:val="0"/>
              <w:autoSpaceDN w:val="0"/>
              <w:adjustRightInd w:val="0"/>
              <w:spacing w:line="383" w:lineRule="auto"/>
              <w:rPr>
                <w:rFonts w:ascii="Arial" w:hAnsi="Arial" w:cs="Arial"/>
              </w:rPr>
            </w:pPr>
            <w:r w:rsidRPr="001637FF">
              <w:rPr>
                <w:rFonts w:ascii="Arial" w:hAnsi="Arial" w:cs="Arial"/>
              </w:rPr>
              <w:t xml:space="preserve">(Mention Title of short-term programs, total hours of lectures, funding, etc in accordance with CEP Rules and regulations of COEP Tech). Indicate cost   of CEP / Registration </w:t>
            </w:r>
            <w:proofErr w:type="gramStart"/>
            <w:r w:rsidRPr="001637FF">
              <w:rPr>
                <w:rFonts w:ascii="Arial" w:hAnsi="Arial" w:cs="Arial"/>
              </w:rPr>
              <w:t>fee  for</w:t>
            </w:r>
            <w:proofErr w:type="gramEnd"/>
            <w:r w:rsidRPr="001637FF">
              <w:rPr>
                <w:rFonts w:ascii="Arial" w:hAnsi="Arial" w:cs="Arial"/>
              </w:rPr>
              <w:t xml:space="preserve"> outside participants, etc.</w:t>
            </w:r>
          </w:p>
        </w:tc>
        <w:tc>
          <w:tcPr>
            <w:tcW w:w="1559" w:type="dxa"/>
          </w:tcPr>
          <w:p w14:paraId="697A933D"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60" w:type="dxa"/>
          </w:tcPr>
          <w:p w14:paraId="1E6F6EF8"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59" w:type="dxa"/>
          </w:tcPr>
          <w:p w14:paraId="3400D179"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r>
      <w:tr w:rsidR="001637FF" w:rsidRPr="001637FF" w14:paraId="66ABE0E7" w14:textId="77777777" w:rsidTr="00DB0031">
        <w:tc>
          <w:tcPr>
            <w:tcW w:w="851" w:type="dxa"/>
          </w:tcPr>
          <w:p w14:paraId="6AE7DF91"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r w:rsidRPr="001637FF">
              <w:rPr>
                <w:rFonts w:ascii="Arial" w:hAnsi="Arial" w:cs="Arial"/>
                <w:sz w:val="24"/>
                <w:szCs w:val="24"/>
              </w:rPr>
              <w:t>3</w:t>
            </w:r>
          </w:p>
        </w:tc>
        <w:tc>
          <w:tcPr>
            <w:tcW w:w="4820" w:type="dxa"/>
          </w:tcPr>
          <w:p w14:paraId="5C78A7C6" w14:textId="77777777" w:rsidR="001637FF" w:rsidRPr="001637FF" w:rsidRDefault="001637FF" w:rsidP="001637FF">
            <w:pPr>
              <w:widowControl w:val="0"/>
              <w:overflowPunct w:val="0"/>
              <w:autoSpaceDE w:val="0"/>
              <w:autoSpaceDN w:val="0"/>
              <w:adjustRightInd w:val="0"/>
              <w:spacing w:line="383" w:lineRule="auto"/>
              <w:rPr>
                <w:rFonts w:ascii="Arial" w:hAnsi="Arial" w:cs="Arial"/>
                <w:b/>
                <w:bCs/>
                <w:sz w:val="24"/>
                <w:szCs w:val="24"/>
              </w:rPr>
            </w:pPr>
            <w:r w:rsidRPr="001637FF">
              <w:rPr>
                <w:rFonts w:ascii="Arial" w:hAnsi="Arial" w:cs="Arial"/>
                <w:b/>
                <w:bCs/>
                <w:sz w:val="24"/>
                <w:szCs w:val="24"/>
              </w:rPr>
              <w:t>Internship to students</w:t>
            </w:r>
          </w:p>
          <w:p w14:paraId="1BC93890" w14:textId="77777777" w:rsidR="001637FF" w:rsidRPr="001637FF" w:rsidRDefault="001637FF" w:rsidP="001637FF">
            <w:pPr>
              <w:widowControl w:val="0"/>
              <w:overflowPunct w:val="0"/>
              <w:autoSpaceDE w:val="0"/>
              <w:autoSpaceDN w:val="0"/>
              <w:adjustRightInd w:val="0"/>
              <w:spacing w:line="383" w:lineRule="auto"/>
              <w:rPr>
                <w:rFonts w:ascii="Arial" w:hAnsi="Arial" w:cs="Arial"/>
              </w:rPr>
            </w:pPr>
            <w:r w:rsidRPr="001637FF">
              <w:rPr>
                <w:rFonts w:ascii="Arial" w:hAnsi="Arial" w:cs="Arial"/>
              </w:rPr>
              <w:t xml:space="preserve">(Period of internship, how many students to undergo as per the requirement of Curriculum and academic calendar) </w:t>
            </w:r>
          </w:p>
        </w:tc>
        <w:tc>
          <w:tcPr>
            <w:tcW w:w="1559" w:type="dxa"/>
          </w:tcPr>
          <w:p w14:paraId="118BB9CB"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60" w:type="dxa"/>
          </w:tcPr>
          <w:p w14:paraId="38634D2E"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59" w:type="dxa"/>
          </w:tcPr>
          <w:p w14:paraId="5494AC89"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r>
      <w:tr w:rsidR="001637FF" w:rsidRPr="001637FF" w14:paraId="06BF0F31" w14:textId="77777777" w:rsidTr="00DB0031">
        <w:tc>
          <w:tcPr>
            <w:tcW w:w="851" w:type="dxa"/>
          </w:tcPr>
          <w:p w14:paraId="6ADFF5A7"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r w:rsidRPr="001637FF">
              <w:rPr>
                <w:rFonts w:ascii="Arial" w:hAnsi="Arial" w:cs="Arial"/>
                <w:sz w:val="24"/>
                <w:szCs w:val="24"/>
              </w:rPr>
              <w:t>4</w:t>
            </w:r>
          </w:p>
        </w:tc>
        <w:tc>
          <w:tcPr>
            <w:tcW w:w="4820" w:type="dxa"/>
          </w:tcPr>
          <w:p w14:paraId="2CDFEB8D" w14:textId="77777777" w:rsidR="001637FF" w:rsidRPr="001637FF" w:rsidRDefault="001637FF" w:rsidP="001637FF">
            <w:pPr>
              <w:widowControl w:val="0"/>
              <w:overflowPunct w:val="0"/>
              <w:autoSpaceDE w:val="0"/>
              <w:autoSpaceDN w:val="0"/>
              <w:adjustRightInd w:val="0"/>
              <w:spacing w:line="383" w:lineRule="auto"/>
              <w:rPr>
                <w:rFonts w:ascii="Arial" w:hAnsi="Arial" w:cs="Arial"/>
                <w:b/>
                <w:bCs/>
                <w:sz w:val="24"/>
                <w:szCs w:val="24"/>
              </w:rPr>
            </w:pPr>
            <w:r w:rsidRPr="001637FF">
              <w:rPr>
                <w:rFonts w:ascii="Arial" w:hAnsi="Arial" w:cs="Arial"/>
                <w:b/>
                <w:bCs/>
                <w:sz w:val="24"/>
                <w:szCs w:val="24"/>
              </w:rPr>
              <w:t>Any other activities</w:t>
            </w:r>
          </w:p>
          <w:p w14:paraId="255C38A5" w14:textId="72EC2EB4" w:rsidR="001637FF" w:rsidRPr="001637FF" w:rsidRDefault="001637FF" w:rsidP="001637FF">
            <w:pPr>
              <w:widowControl w:val="0"/>
              <w:overflowPunct w:val="0"/>
              <w:autoSpaceDE w:val="0"/>
              <w:autoSpaceDN w:val="0"/>
              <w:adjustRightInd w:val="0"/>
              <w:spacing w:line="383" w:lineRule="auto"/>
              <w:rPr>
                <w:rFonts w:ascii="Arial" w:hAnsi="Arial" w:cs="Arial"/>
              </w:rPr>
            </w:pPr>
            <w:r w:rsidRPr="001637FF">
              <w:rPr>
                <w:rFonts w:ascii="Arial" w:hAnsi="Arial" w:cs="Arial"/>
              </w:rPr>
              <w:t xml:space="preserve">(Relevant challenging assignment which will add value to Knowledge wealth and upgradation of student’s skill and faculty exposure such as industrial training, exchange program, </w:t>
            </w:r>
            <w:proofErr w:type="gramStart"/>
            <w:r w:rsidRPr="001637FF">
              <w:rPr>
                <w:rFonts w:ascii="Arial" w:hAnsi="Arial" w:cs="Arial"/>
              </w:rPr>
              <w:t>New</w:t>
            </w:r>
            <w:proofErr w:type="gramEnd"/>
            <w:r w:rsidRPr="001637FF">
              <w:rPr>
                <w:rFonts w:ascii="Arial" w:hAnsi="Arial" w:cs="Arial"/>
              </w:rPr>
              <w:t xml:space="preserve"> laboratory facility creation, etc). </w:t>
            </w:r>
            <w:r w:rsidR="008D570E">
              <w:rPr>
                <w:rFonts w:ascii="Arial" w:hAnsi="Arial" w:cs="Arial"/>
              </w:rPr>
              <w:t>A</w:t>
            </w:r>
            <w:r w:rsidRPr="001637FF">
              <w:rPr>
                <w:rFonts w:ascii="Arial" w:hAnsi="Arial" w:cs="Arial"/>
              </w:rPr>
              <w:t xml:space="preserve">ny </w:t>
            </w:r>
            <w:proofErr w:type="gramStart"/>
            <w:r w:rsidRPr="001637FF">
              <w:rPr>
                <w:rFonts w:ascii="Arial" w:hAnsi="Arial" w:cs="Arial"/>
              </w:rPr>
              <w:t>budget  /</w:t>
            </w:r>
            <w:proofErr w:type="gramEnd"/>
            <w:r w:rsidRPr="001637FF">
              <w:rPr>
                <w:rFonts w:ascii="Arial" w:hAnsi="Arial" w:cs="Arial"/>
              </w:rPr>
              <w:t xml:space="preserve"> cost  proposed </w:t>
            </w:r>
            <w:r w:rsidR="008D570E">
              <w:rPr>
                <w:rFonts w:ascii="Arial" w:hAnsi="Arial" w:cs="Arial"/>
              </w:rPr>
              <w:t xml:space="preserve"> by the sponsors </w:t>
            </w:r>
            <w:r w:rsidRPr="001637FF">
              <w:rPr>
                <w:rFonts w:ascii="Arial" w:hAnsi="Arial" w:cs="Arial"/>
              </w:rPr>
              <w:t>?</w:t>
            </w:r>
          </w:p>
        </w:tc>
        <w:tc>
          <w:tcPr>
            <w:tcW w:w="1559" w:type="dxa"/>
          </w:tcPr>
          <w:p w14:paraId="5DF5E32A"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60" w:type="dxa"/>
          </w:tcPr>
          <w:p w14:paraId="3D189833"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c>
          <w:tcPr>
            <w:tcW w:w="1559" w:type="dxa"/>
          </w:tcPr>
          <w:p w14:paraId="7393C37A" w14:textId="77777777" w:rsidR="001637FF" w:rsidRPr="001637FF" w:rsidRDefault="001637FF" w:rsidP="001637FF">
            <w:pPr>
              <w:widowControl w:val="0"/>
              <w:overflowPunct w:val="0"/>
              <w:autoSpaceDE w:val="0"/>
              <w:autoSpaceDN w:val="0"/>
              <w:adjustRightInd w:val="0"/>
              <w:spacing w:line="383" w:lineRule="auto"/>
              <w:rPr>
                <w:rFonts w:ascii="Arial" w:hAnsi="Arial" w:cs="Arial"/>
                <w:sz w:val="24"/>
                <w:szCs w:val="24"/>
              </w:rPr>
            </w:pPr>
          </w:p>
        </w:tc>
      </w:tr>
    </w:tbl>
    <w:p w14:paraId="4A98BD24" w14:textId="77777777" w:rsidR="001637FF" w:rsidRDefault="001637FF">
      <w:pPr>
        <w:spacing w:after="0" w:line="240" w:lineRule="auto"/>
        <w:jc w:val="center"/>
        <w:rPr>
          <w:rFonts w:ascii="Arial" w:eastAsia="Arial" w:hAnsi="Arial" w:cs="Arial"/>
          <w:b/>
        </w:rPr>
      </w:pPr>
    </w:p>
    <w:p w14:paraId="331EE39B" w14:textId="77777777" w:rsidR="004E3890" w:rsidRDefault="00000000">
      <w:pPr>
        <w:widowControl w:val="0"/>
        <w:spacing w:after="0" w:line="383" w:lineRule="auto"/>
        <w:jc w:val="both"/>
        <w:rPr>
          <w:rFonts w:ascii="Arial" w:eastAsia="Arial" w:hAnsi="Arial" w:cs="Arial"/>
          <w:b/>
          <w:sz w:val="20"/>
          <w:szCs w:val="20"/>
        </w:rPr>
      </w:pPr>
      <w:r>
        <w:rPr>
          <w:rFonts w:ascii="Arial" w:eastAsia="Arial" w:hAnsi="Arial" w:cs="Arial"/>
          <w:b/>
          <w:sz w:val="20"/>
          <w:szCs w:val="20"/>
        </w:rPr>
        <w:t>For COEP Tech</w:t>
      </w:r>
    </w:p>
    <w:p w14:paraId="036A2F09" w14:textId="77777777" w:rsidR="001637FF" w:rsidRDefault="00000000">
      <w:pPr>
        <w:widowControl w:val="0"/>
        <w:spacing w:after="0" w:line="383" w:lineRule="auto"/>
        <w:jc w:val="both"/>
        <w:rPr>
          <w:rFonts w:ascii="Arial" w:eastAsia="Arial" w:hAnsi="Arial" w:cs="Arial"/>
          <w:sz w:val="20"/>
          <w:szCs w:val="20"/>
        </w:rPr>
      </w:pPr>
      <w:r>
        <w:rPr>
          <w:rFonts w:ascii="Arial" w:eastAsia="Arial" w:hAnsi="Arial" w:cs="Arial"/>
          <w:sz w:val="20"/>
          <w:szCs w:val="20"/>
        </w:rPr>
        <w:t xml:space="preserve">Concerned faculty                                                                                </w:t>
      </w:r>
      <w:proofErr w:type="spellStart"/>
      <w:r>
        <w:rPr>
          <w:rFonts w:ascii="Arial" w:eastAsia="Arial" w:hAnsi="Arial" w:cs="Arial"/>
          <w:sz w:val="20"/>
          <w:szCs w:val="20"/>
        </w:rPr>
        <w:t>HoD</w:t>
      </w:r>
      <w:proofErr w:type="spellEnd"/>
      <w:r>
        <w:rPr>
          <w:rFonts w:ascii="Arial" w:eastAsia="Arial" w:hAnsi="Arial" w:cs="Arial"/>
          <w:sz w:val="20"/>
          <w:szCs w:val="20"/>
        </w:rPr>
        <w:t xml:space="preserve">        </w:t>
      </w:r>
    </w:p>
    <w:p w14:paraId="1C680BBC" w14:textId="2AB4EBFC" w:rsidR="004E3890" w:rsidRDefault="004E3890">
      <w:pPr>
        <w:widowControl w:val="0"/>
        <w:spacing w:after="0" w:line="383" w:lineRule="auto"/>
        <w:jc w:val="both"/>
        <w:rPr>
          <w:rFonts w:ascii="Arial" w:eastAsia="Arial" w:hAnsi="Arial" w:cs="Arial"/>
          <w:sz w:val="20"/>
          <w:szCs w:val="20"/>
        </w:rPr>
      </w:pPr>
    </w:p>
    <w:p w14:paraId="5E96E896" w14:textId="77777777" w:rsidR="004E3890" w:rsidRDefault="004E3890">
      <w:pPr>
        <w:widowControl w:val="0"/>
        <w:spacing w:after="0" w:line="383" w:lineRule="auto"/>
        <w:jc w:val="both"/>
        <w:rPr>
          <w:rFonts w:ascii="Arial" w:eastAsia="Arial" w:hAnsi="Arial" w:cs="Arial"/>
          <w:sz w:val="20"/>
          <w:szCs w:val="20"/>
        </w:rPr>
      </w:pPr>
    </w:p>
    <w:p w14:paraId="7E83D402" w14:textId="6EC28ED9" w:rsidR="004E3890" w:rsidRDefault="00000000">
      <w:pPr>
        <w:widowControl w:val="0"/>
        <w:spacing w:after="0" w:line="383" w:lineRule="auto"/>
        <w:jc w:val="both"/>
        <w:rPr>
          <w:rFonts w:ascii="Georgia" w:eastAsia="Georgia" w:hAnsi="Georgia" w:cs="Georgia"/>
          <w:sz w:val="20"/>
          <w:szCs w:val="20"/>
        </w:rPr>
      </w:pPr>
      <w:r>
        <w:rPr>
          <w:rFonts w:ascii="Arial" w:eastAsia="Arial" w:hAnsi="Arial" w:cs="Arial"/>
          <w:b/>
          <w:sz w:val="20"/>
          <w:szCs w:val="20"/>
        </w:rPr>
        <w:t>For Sponsor</w:t>
      </w:r>
      <w:r>
        <w:rPr>
          <w:rFonts w:ascii="Arial" w:eastAsia="Arial" w:hAnsi="Arial" w:cs="Arial"/>
          <w:sz w:val="20"/>
          <w:szCs w:val="20"/>
        </w:rPr>
        <w:t xml:space="preserve">                          Authorized representative      </w:t>
      </w:r>
    </w:p>
    <w:sectPr w:rsidR="004E3890">
      <w:headerReference w:type="default" r:id="rId8"/>
      <w:footerReference w:type="default" r:id="rId9"/>
      <w:pgSz w:w="12240" w:h="15840"/>
      <w:pgMar w:top="1339" w:right="1740" w:bottom="416" w:left="187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578A" w14:textId="77777777" w:rsidR="000F448E" w:rsidRDefault="000F448E">
      <w:pPr>
        <w:spacing w:after="0" w:line="240" w:lineRule="auto"/>
      </w:pPr>
      <w:r>
        <w:separator/>
      </w:r>
    </w:p>
  </w:endnote>
  <w:endnote w:type="continuationSeparator" w:id="0">
    <w:p w14:paraId="49F7A9C4" w14:textId="77777777" w:rsidR="000F448E" w:rsidRDefault="000F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4339" w14:textId="77777777" w:rsidR="004E389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5561A">
      <w:rPr>
        <w:noProof/>
        <w:color w:val="000000"/>
      </w:rPr>
      <w:t>1</w:t>
    </w:r>
    <w:r>
      <w:rPr>
        <w:color w:val="000000"/>
      </w:rPr>
      <w:fldChar w:fldCharType="end"/>
    </w:r>
  </w:p>
  <w:p w14:paraId="20ADC2E4" w14:textId="77777777" w:rsidR="004E3890" w:rsidRDefault="004E38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5682" w14:textId="77777777" w:rsidR="000F448E" w:rsidRDefault="000F448E">
      <w:pPr>
        <w:spacing w:after="0" w:line="240" w:lineRule="auto"/>
      </w:pPr>
      <w:r>
        <w:separator/>
      </w:r>
    </w:p>
  </w:footnote>
  <w:footnote w:type="continuationSeparator" w:id="0">
    <w:p w14:paraId="0EE0A087" w14:textId="77777777" w:rsidR="000F448E" w:rsidRDefault="000F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09EB" w14:textId="77777777" w:rsidR="004E389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1BB1F935" wp14:editId="15B23229">
              <wp:simplePos x="0" y="0"/>
              <wp:positionH relativeFrom="page">
                <wp:posOffset>-9522</wp:posOffset>
              </wp:positionH>
              <wp:positionV relativeFrom="page">
                <wp:posOffset>180976</wp:posOffset>
              </wp:positionV>
              <wp:extent cx="7791450" cy="271145"/>
              <wp:effectExtent l="0" t="0" r="0" b="0"/>
              <wp:wrapNone/>
              <wp:docPr id="23" name="Rectangle 23" descr="{&quot;HashCode&quot;:-95769203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53953"/>
                        <a:ext cx="7772400" cy="252095"/>
                      </a:xfrm>
                      <a:prstGeom prst="rect">
                        <a:avLst/>
                      </a:prstGeom>
                      <a:noFill/>
                      <a:ln>
                        <a:noFill/>
                      </a:ln>
                    </wps:spPr>
                    <wps:txbx>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wps:txbx>
                    <wps:bodyPr spcFirstLastPara="1" wrap="square" lIns="91425" tIns="0" rIns="254000" bIns="0" anchor="t" anchorCtr="0">
                      <a:noAutofit/>
                    </wps:bodyPr>
                  </wps:wsp>
                </a:graphicData>
              </a:graphic>
            </wp:anchor>
          </w:drawing>
        </mc:Choice>
        <mc:Fallback>
          <w:pict>
            <v:rect w14:anchorId="1BB1F935" id="Rectangle 23" o:spid="_x0000_s1027" alt="{&quot;HashCode&quot;:-957692033,&quot;Height&quot;:792.0,&quot;Width&quot;:612.0,&quot;Placement&quot;:&quot;Header&quot;,&quot;Index&quot;:&quot;Primary&quot;,&quot;Section&quot;:1,&quot;Top&quot;:0.0,&quot;Left&quot;:0.0}" style="position:absolute;margin-left:-.75pt;margin-top:14.25pt;width:613.5pt;height:2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PeuwEAAFMDAAAOAAAAZHJzL2Uyb0RvYy54bWysU9tu2zAMfR+wfxD0vthx4qYx4hTDigwD&#10;ii1Auw9QZCkWYEsaqcTO34+S02aXt2EvMkkRR+cc0puHse/YWQEaZ2s+n+WcKStdY+yx5t9fdh/u&#10;OcMgbCM6Z1XNLwr5w/b9u83gK1W41nWNAkYgFqvB17wNwVdZhrJVvcCZ88rSpXbQi0ApHLMGxEDo&#10;fZcVeX6XDQ4aD04qRKo+Tpd8m/C1VjJ80xpVYF3NiVtIJ6TzEM9suxHVEYRvjbzSEP/AohfG0qNv&#10;UI8iCHYC8xdUbyQ4dDrMpOszp7WRKmkgNfP8DzXPrfAqaSFz0L/ZhP8PVn49P/s9kA2DxwopjCpG&#10;DX38Ej820liX5fo+J/suNV/clYt1uZiMU2NgkhpWq1WxjA2SOoqyyNdlbMhuSB4wfFauZzGoOdBg&#10;kl/i/IRhan1tiQ9btzNdl4bT2d8KhBkr2Y1ujMJ4GK8aDq657IGhlztDbz0JDHsBNNQ5ZwMNuub4&#10;4yRAcdZ9seTker4sStqMlJAESEFRkh7KDq9lYWXraHECZ1P4KaQ1msh9PAWnTRIS6UwcrixpcsmK&#10;65bF1fg1T123f2H7EwAA//8DAFBLAwQUAAYACAAAACEAjbWxHd8AAAAJAQAADwAAAGRycy9kb3du&#10;cmV2LnhtbEyPQU/DMAyF70j8h8hI3La0FWNTqTuhIk4IJAaIHdPGtFWbpEqyrfv3eCc42dZ7ev5e&#10;sZ3NKI7kQ+8sQrpMQJBtnO5ti/D58bzYgAhRWa1GZwnhTAG25fVVoXLtTvadjrvYCg6xIVcIXYxT&#10;LmVoOjIqLN1ElrUf542KfPpWaq9OHG5GmSXJvTSqt/yhUxNVHTXD7mAQ3lT1NVSD8efp9Xt9t9/X&#10;oXp6Qby9mR8fQESa458ZLviMDiUz1e5gdRAjwiJdsRMh2/C86Fm24q1GWKcZyLKQ/xuUvwAAAP//&#10;AwBQSwECLQAUAAYACAAAACEAtoM4kv4AAADhAQAAEwAAAAAAAAAAAAAAAAAAAAAAW0NvbnRlbnRf&#10;VHlwZXNdLnhtbFBLAQItABQABgAIAAAAIQA4/SH/1gAAAJQBAAALAAAAAAAAAAAAAAAAAC8BAABf&#10;cmVscy8ucmVsc1BLAQItABQABgAIAAAAIQCjxMPeuwEAAFMDAAAOAAAAAAAAAAAAAAAAAC4CAABk&#10;cnMvZTJvRG9jLnhtbFBLAQItABQABgAIAAAAIQCNtbEd3wAAAAkBAAAPAAAAAAAAAAAAAAAAABUE&#10;AABkcnMvZG93bnJldi54bWxQSwUGAAAAAAQABADzAAAAIQUAAAAA&#10;" filled="f" stroked="f">
              <v:textbox inset="2.53958mm,0,20pt,0">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53"/>
    <w:multiLevelType w:val="multilevel"/>
    <w:tmpl w:val="3582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52527"/>
    <w:multiLevelType w:val="multilevel"/>
    <w:tmpl w:val="02A49600"/>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44019D"/>
    <w:multiLevelType w:val="multilevel"/>
    <w:tmpl w:val="3656FBEE"/>
    <w:lvl w:ilvl="0">
      <w:start w:val="1"/>
      <w:numFmt w:val="decimal"/>
      <w:pStyle w:val="Alt2-LevelLegal1"/>
      <w:lvlText w:val="%1."/>
      <w:lvlJc w:val="left"/>
      <w:pPr>
        <w:tabs>
          <w:tab w:val="num" w:pos="720"/>
        </w:tabs>
        <w:ind w:left="720" w:hanging="720"/>
      </w:pPr>
    </w:lvl>
    <w:lvl w:ilvl="1">
      <w:start w:val="1"/>
      <w:numFmt w:val="decimal"/>
      <w:pStyle w:val="Alt2-LevelLegal2"/>
      <w:lvlText w:val="%2."/>
      <w:lvlJc w:val="left"/>
      <w:pPr>
        <w:tabs>
          <w:tab w:val="num" w:pos="1440"/>
        </w:tabs>
        <w:ind w:left="1440" w:hanging="720"/>
      </w:pPr>
    </w:lvl>
    <w:lvl w:ilvl="2">
      <w:start w:val="1"/>
      <w:numFmt w:val="decimal"/>
      <w:pStyle w:val="Alt2-LevelLegal3"/>
      <w:lvlText w:val="%3."/>
      <w:lvlJc w:val="left"/>
      <w:pPr>
        <w:tabs>
          <w:tab w:val="num" w:pos="2160"/>
        </w:tabs>
        <w:ind w:left="2160" w:hanging="720"/>
      </w:pPr>
    </w:lvl>
    <w:lvl w:ilvl="3">
      <w:start w:val="1"/>
      <w:numFmt w:val="decimal"/>
      <w:pStyle w:val="Alt2-LevelLegal4"/>
      <w:lvlText w:val="%4."/>
      <w:lvlJc w:val="left"/>
      <w:pPr>
        <w:tabs>
          <w:tab w:val="num" w:pos="2880"/>
        </w:tabs>
        <w:ind w:left="2880" w:hanging="720"/>
      </w:pPr>
    </w:lvl>
    <w:lvl w:ilvl="4">
      <w:start w:val="1"/>
      <w:numFmt w:val="decimal"/>
      <w:pStyle w:val="Alt2-LevelLegal5"/>
      <w:lvlText w:val="%5."/>
      <w:lvlJc w:val="left"/>
      <w:pPr>
        <w:tabs>
          <w:tab w:val="num" w:pos="3600"/>
        </w:tabs>
        <w:ind w:left="3600" w:hanging="720"/>
      </w:pPr>
    </w:lvl>
    <w:lvl w:ilvl="5">
      <w:start w:val="1"/>
      <w:numFmt w:val="decimal"/>
      <w:pStyle w:val="Alt2-LevelLegal6"/>
      <w:lvlText w:val="%6."/>
      <w:lvlJc w:val="left"/>
      <w:pPr>
        <w:tabs>
          <w:tab w:val="num" w:pos="4320"/>
        </w:tabs>
        <w:ind w:left="4320" w:hanging="720"/>
      </w:pPr>
    </w:lvl>
    <w:lvl w:ilvl="6">
      <w:start w:val="1"/>
      <w:numFmt w:val="decimal"/>
      <w:pStyle w:val="Alt2-LevelLeg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EA554F"/>
    <w:multiLevelType w:val="multilevel"/>
    <w:tmpl w:val="14508658"/>
    <w:lvl w:ilvl="0">
      <w:start w:val="1"/>
      <w:numFmt w:val="lowerLetter"/>
      <w:lvlText w:val="(%1)"/>
      <w:lvlJc w:val="left"/>
      <w:pPr>
        <w:ind w:left="720" w:hanging="360"/>
      </w:pPr>
    </w:lvl>
    <w:lvl w:ilvl="1">
      <w:start w:val="1"/>
      <w:numFmt w:val="lowerRoman"/>
      <w:lvlText w:val="%2."/>
      <w:lvlJc w:val="righ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202779"/>
    <w:multiLevelType w:val="multilevel"/>
    <w:tmpl w:val="EF2E54D0"/>
    <w:lvl w:ilvl="0">
      <w:start w:val="1"/>
      <w:numFmt w:val="decimal"/>
      <w:lvlText w:val="%1."/>
      <w:lvlJc w:val="left"/>
      <w:pPr>
        <w:ind w:left="360" w:hanging="360"/>
      </w:pPr>
      <w:rPr>
        <w:b/>
        <w:i w:val="0"/>
      </w:rPr>
    </w:lvl>
    <w:lvl w:ilvl="1">
      <w:start w:val="1"/>
      <w:numFmt w:val="lowerLetter"/>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15:restartNumberingAfterBreak="0">
    <w:nsid w:val="396C1594"/>
    <w:multiLevelType w:val="multilevel"/>
    <w:tmpl w:val="1D8CD27E"/>
    <w:lvl w:ilvl="0">
      <w:start w:val="1"/>
      <w:numFmt w:val="lowerLetter"/>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5EF27F6"/>
    <w:multiLevelType w:val="multilevel"/>
    <w:tmpl w:val="AB18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54B44"/>
    <w:multiLevelType w:val="multilevel"/>
    <w:tmpl w:val="588C6B4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433E96"/>
    <w:multiLevelType w:val="multilevel"/>
    <w:tmpl w:val="7F405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C6B80"/>
    <w:multiLevelType w:val="multilevel"/>
    <w:tmpl w:val="B45A6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9153D5"/>
    <w:multiLevelType w:val="multilevel"/>
    <w:tmpl w:val="AB9AB9A4"/>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943989"/>
    <w:multiLevelType w:val="multilevel"/>
    <w:tmpl w:val="1494B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ED2A57"/>
    <w:multiLevelType w:val="multilevel"/>
    <w:tmpl w:val="00F27B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1077395">
    <w:abstractNumId w:val="7"/>
  </w:num>
  <w:num w:numId="2" w16cid:durableId="1758749856">
    <w:abstractNumId w:val="3"/>
  </w:num>
  <w:num w:numId="3" w16cid:durableId="533352369">
    <w:abstractNumId w:val="4"/>
  </w:num>
  <w:num w:numId="4" w16cid:durableId="876552837">
    <w:abstractNumId w:val="9"/>
  </w:num>
  <w:num w:numId="5" w16cid:durableId="2052142538">
    <w:abstractNumId w:val="10"/>
  </w:num>
  <w:num w:numId="6" w16cid:durableId="2030794820">
    <w:abstractNumId w:val="12"/>
  </w:num>
  <w:num w:numId="7" w16cid:durableId="1596599320">
    <w:abstractNumId w:val="5"/>
  </w:num>
  <w:num w:numId="8" w16cid:durableId="82653725">
    <w:abstractNumId w:val="8"/>
  </w:num>
  <w:num w:numId="9" w16cid:durableId="1393309289">
    <w:abstractNumId w:val="1"/>
  </w:num>
  <w:num w:numId="10" w16cid:durableId="1155142167">
    <w:abstractNumId w:val="0"/>
  </w:num>
  <w:num w:numId="11" w16cid:durableId="228268439">
    <w:abstractNumId w:val="6"/>
  </w:num>
  <w:num w:numId="12" w16cid:durableId="1155298093">
    <w:abstractNumId w:val="11"/>
  </w:num>
  <w:num w:numId="13" w16cid:durableId="134652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90"/>
    <w:rsid w:val="000E3084"/>
    <w:rsid w:val="000F448E"/>
    <w:rsid w:val="001637FF"/>
    <w:rsid w:val="004E3890"/>
    <w:rsid w:val="0075561A"/>
    <w:rsid w:val="008D570E"/>
    <w:rsid w:val="00DA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40D"/>
  <w15:docId w15:val="{F77CA574-7874-43AD-BE11-F00974B9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1A9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RIL Normal Not numbered,List Paragraph1,Heading 91,Colorful List - Accent 111,Colorful List - Accent 1111,Medium Grid 1 - Accent 21,Report Para,WinDForce-Letter,Bullet 05,Annexure,Heading 911,Heading 9111,List Paragraph 2,Lvl 1 Bullet,lp1"/>
    <w:basedOn w:val="Normal"/>
    <w:link w:val="ListParagraphChar"/>
    <w:uiPriority w:val="1"/>
    <w:qFormat/>
    <w:rsid w:val="00B50095"/>
    <w:pPr>
      <w:ind w:left="720"/>
      <w:contextualSpacing/>
    </w:pPr>
  </w:style>
  <w:style w:type="character" w:customStyle="1" w:styleId="Heading2Char">
    <w:name w:val="Heading 2 Char"/>
    <w:basedOn w:val="DefaultParagraphFont"/>
    <w:link w:val="Heading2"/>
    <w:rsid w:val="00361A95"/>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semiHidden/>
    <w:unhideWhenUsed/>
    <w:rsid w:val="00361A95"/>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semiHidden/>
    <w:rsid w:val="00361A95"/>
    <w:rPr>
      <w:rFonts w:ascii="Calibri" w:hAnsi="Calibri" w:cs="Times New Roman"/>
    </w:rPr>
  </w:style>
  <w:style w:type="table" w:styleId="TableGrid">
    <w:name w:val="Table Grid"/>
    <w:basedOn w:val="TableNormal"/>
    <w:uiPriority w:val="59"/>
    <w:rsid w:val="00432E1A"/>
    <w:pPr>
      <w:spacing w:after="0" w:line="240" w:lineRule="auto"/>
    </w:pPr>
    <w:rPr>
      <w:rFonts w:ascii="Times New Roman" w:eastAsia="Times New Roman" w:hAnsi="Times New Roman" w:cs="Times New Roman"/>
      <w:sz w:val="20"/>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8C72F2"/>
    <w:pPr>
      <w:spacing w:after="120"/>
      <w:ind w:left="360"/>
    </w:pPr>
  </w:style>
  <w:style w:type="character" w:customStyle="1" w:styleId="BodyTextIndentChar">
    <w:name w:val="Body Text Indent Char"/>
    <w:basedOn w:val="DefaultParagraphFont"/>
    <w:link w:val="BodyTextIndent"/>
    <w:uiPriority w:val="99"/>
    <w:semiHidden/>
    <w:rsid w:val="008C72F2"/>
  </w:style>
  <w:style w:type="paragraph" w:styleId="Header">
    <w:name w:val="header"/>
    <w:basedOn w:val="Normal"/>
    <w:link w:val="HeaderChar"/>
    <w:uiPriority w:val="99"/>
    <w:unhideWhenUsed/>
    <w:rsid w:val="0084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E"/>
  </w:style>
  <w:style w:type="paragraph" w:styleId="Footer">
    <w:name w:val="footer"/>
    <w:basedOn w:val="Normal"/>
    <w:link w:val="FooterChar"/>
    <w:uiPriority w:val="99"/>
    <w:unhideWhenUsed/>
    <w:rsid w:val="0084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E"/>
  </w:style>
  <w:style w:type="paragraph" w:styleId="BalloonText">
    <w:name w:val="Balloon Text"/>
    <w:basedOn w:val="Normal"/>
    <w:link w:val="BalloonTextChar"/>
    <w:uiPriority w:val="99"/>
    <w:semiHidden/>
    <w:unhideWhenUsed/>
    <w:rsid w:val="0084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E"/>
    <w:rPr>
      <w:rFonts w:ascii="Tahoma" w:hAnsi="Tahoma" w:cs="Tahoma"/>
      <w:sz w:val="16"/>
      <w:szCs w:val="16"/>
    </w:rPr>
  </w:style>
  <w:style w:type="character" w:customStyle="1" w:styleId="markq1rnsgsns">
    <w:name w:val="markq1rnsgsns"/>
    <w:basedOn w:val="DefaultParagraphFont"/>
    <w:rsid w:val="00EB3BA1"/>
  </w:style>
  <w:style w:type="paragraph" w:styleId="NormalWeb">
    <w:name w:val="Normal (Web)"/>
    <w:basedOn w:val="Normal"/>
    <w:uiPriority w:val="99"/>
    <w:semiHidden/>
    <w:unhideWhenUsed/>
    <w:rsid w:val="00531043"/>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Revision">
    <w:name w:val="Revision"/>
    <w:hidden/>
    <w:uiPriority w:val="99"/>
    <w:semiHidden/>
    <w:rsid w:val="00A035FD"/>
    <w:pPr>
      <w:spacing w:after="0" w:line="240" w:lineRule="auto"/>
    </w:pPr>
  </w:style>
  <w:style w:type="paragraph" w:styleId="BodyText3">
    <w:name w:val="Body Text 3"/>
    <w:basedOn w:val="Normal"/>
    <w:link w:val="BodyText3Char"/>
    <w:uiPriority w:val="99"/>
    <w:unhideWhenUsed/>
    <w:rsid w:val="0042421D"/>
    <w:pPr>
      <w:spacing w:after="120"/>
    </w:pPr>
    <w:rPr>
      <w:sz w:val="16"/>
      <w:szCs w:val="16"/>
    </w:rPr>
  </w:style>
  <w:style w:type="character" w:customStyle="1" w:styleId="BodyText3Char">
    <w:name w:val="Body Text 3 Char"/>
    <w:basedOn w:val="DefaultParagraphFont"/>
    <w:link w:val="BodyText3"/>
    <w:uiPriority w:val="99"/>
    <w:rsid w:val="0042421D"/>
    <w:rPr>
      <w:sz w:val="16"/>
      <w:szCs w:val="16"/>
    </w:rPr>
  </w:style>
  <w:style w:type="character" w:styleId="CommentReference">
    <w:name w:val="annotation reference"/>
    <w:basedOn w:val="DefaultParagraphFont"/>
    <w:uiPriority w:val="99"/>
    <w:semiHidden/>
    <w:unhideWhenUsed/>
    <w:rsid w:val="000751B5"/>
    <w:rPr>
      <w:sz w:val="16"/>
      <w:szCs w:val="16"/>
    </w:rPr>
  </w:style>
  <w:style w:type="paragraph" w:styleId="CommentText">
    <w:name w:val="annotation text"/>
    <w:basedOn w:val="Normal"/>
    <w:link w:val="CommentTextChar"/>
    <w:uiPriority w:val="99"/>
    <w:semiHidden/>
    <w:unhideWhenUsed/>
    <w:rsid w:val="000751B5"/>
    <w:pPr>
      <w:spacing w:line="240" w:lineRule="auto"/>
    </w:pPr>
    <w:rPr>
      <w:sz w:val="20"/>
      <w:szCs w:val="20"/>
    </w:rPr>
  </w:style>
  <w:style w:type="character" w:customStyle="1" w:styleId="CommentTextChar">
    <w:name w:val="Comment Text Char"/>
    <w:basedOn w:val="DefaultParagraphFont"/>
    <w:link w:val="CommentText"/>
    <w:uiPriority w:val="99"/>
    <w:semiHidden/>
    <w:rsid w:val="000751B5"/>
    <w:rPr>
      <w:sz w:val="20"/>
      <w:szCs w:val="20"/>
    </w:rPr>
  </w:style>
  <w:style w:type="paragraph" w:styleId="CommentSubject">
    <w:name w:val="annotation subject"/>
    <w:basedOn w:val="CommentText"/>
    <w:next w:val="CommentText"/>
    <w:link w:val="CommentSubjectChar"/>
    <w:uiPriority w:val="99"/>
    <w:semiHidden/>
    <w:unhideWhenUsed/>
    <w:rsid w:val="000751B5"/>
    <w:rPr>
      <w:b/>
      <w:bCs/>
    </w:rPr>
  </w:style>
  <w:style w:type="character" w:customStyle="1" w:styleId="CommentSubjectChar">
    <w:name w:val="Comment Subject Char"/>
    <w:basedOn w:val="CommentTextChar"/>
    <w:link w:val="CommentSubject"/>
    <w:uiPriority w:val="99"/>
    <w:semiHidden/>
    <w:rsid w:val="000751B5"/>
    <w:rPr>
      <w:b/>
      <w:bCs/>
      <w:sz w:val="20"/>
      <w:szCs w:val="20"/>
    </w:rPr>
  </w:style>
  <w:style w:type="character" w:customStyle="1" w:styleId="ListParagraphChar">
    <w:name w:val="List Paragraph Char"/>
    <w:aliases w:val="RIL Normal Not numbered Char,List Paragraph1 Char,Heading 91 Char,Colorful List - Accent 111 Char,Colorful List - Accent 1111 Char,Medium Grid 1 - Accent 21 Char,Report Para Char,WinDForce-Letter Char,Bullet 05 Char,Annexure Char"/>
    <w:link w:val="ListParagraph"/>
    <w:uiPriority w:val="34"/>
    <w:locked/>
    <w:rsid w:val="002321BA"/>
  </w:style>
  <w:style w:type="character" w:customStyle="1" w:styleId="Heading1Char">
    <w:name w:val="Heading 1 Char"/>
    <w:basedOn w:val="DefaultParagraphFont"/>
    <w:link w:val="Heading1"/>
    <w:rsid w:val="00B334A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B334AD"/>
    <w:pPr>
      <w:spacing w:after="120" w:line="276" w:lineRule="auto"/>
    </w:pPr>
    <w:rPr>
      <w:rFonts w:eastAsiaTheme="minorEastAsia"/>
    </w:rPr>
  </w:style>
  <w:style w:type="character" w:customStyle="1" w:styleId="BodyTextChar">
    <w:name w:val="Body Text Char"/>
    <w:basedOn w:val="DefaultParagraphFont"/>
    <w:link w:val="BodyText"/>
    <w:uiPriority w:val="99"/>
    <w:rsid w:val="00B334AD"/>
    <w:rPr>
      <w:rFonts w:eastAsiaTheme="minorEastAsia"/>
    </w:rPr>
  </w:style>
  <w:style w:type="paragraph" w:customStyle="1" w:styleId="TableParagraph">
    <w:name w:val="Table Paragraph"/>
    <w:basedOn w:val="Normal"/>
    <w:uiPriority w:val="1"/>
    <w:qFormat/>
    <w:rsid w:val="00B334AD"/>
    <w:pPr>
      <w:widowControl w:val="0"/>
      <w:autoSpaceDE w:val="0"/>
      <w:autoSpaceDN w:val="0"/>
      <w:spacing w:after="0" w:line="227" w:lineRule="exact"/>
      <w:ind w:left="107"/>
    </w:pPr>
    <w:rPr>
      <w:rFonts w:ascii="Arial" w:eastAsia="Arial" w:hAnsi="Arial" w:cs="Arial"/>
    </w:rPr>
  </w:style>
  <w:style w:type="paragraph" w:styleId="TOC1">
    <w:name w:val="toc 1"/>
    <w:basedOn w:val="Normal"/>
    <w:next w:val="Normal"/>
    <w:uiPriority w:val="39"/>
    <w:rsid w:val="00064735"/>
    <w:pPr>
      <w:tabs>
        <w:tab w:val="right" w:leader="dot" w:pos="9628"/>
      </w:tabs>
      <w:spacing w:before="120" w:after="60" w:line="240" w:lineRule="auto"/>
      <w:ind w:left="1077" w:right="680" w:hanging="907"/>
    </w:pPr>
    <w:rPr>
      <w:rFonts w:ascii="Arial" w:eastAsia="Times New Roman" w:hAnsi="Arial" w:cs="Times New Roman"/>
      <w:b/>
      <w:noProof/>
      <w:sz w:val="20"/>
      <w:szCs w:val="24"/>
      <w:lang w:val="de-DE" w:eastAsia="de-DE"/>
    </w:rPr>
  </w:style>
  <w:style w:type="paragraph" w:styleId="TOC2">
    <w:name w:val="toc 2"/>
    <w:basedOn w:val="Normal"/>
    <w:next w:val="Normal"/>
    <w:uiPriority w:val="39"/>
    <w:rsid w:val="00064735"/>
    <w:pPr>
      <w:tabs>
        <w:tab w:val="right" w:leader="dot" w:pos="9628"/>
      </w:tabs>
      <w:spacing w:after="0" w:line="240" w:lineRule="auto"/>
      <w:ind w:left="1077" w:right="680" w:hanging="907"/>
    </w:pPr>
    <w:rPr>
      <w:rFonts w:ascii="Arial" w:eastAsia="Times New Roman" w:hAnsi="Arial" w:cs="Times New Roman"/>
      <w:noProof/>
      <w:sz w:val="20"/>
      <w:szCs w:val="24"/>
      <w:lang w:eastAsia="de-DE" w:bidi="he-IL"/>
    </w:rPr>
  </w:style>
  <w:style w:type="character" w:styleId="Hyperlink">
    <w:name w:val="Hyperlink"/>
    <w:uiPriority w:val="99"/>
    <w:rsid w:val="00064735"/>
    <w:rPr>
      <w:color w:val="0000FF"/>
      <w:u w:val="single"/>
    </w:rPr>
  </w:style>
  <w:style w:type="paragraph" w:styleId="NormalIndent">
    <w:name w:val="Normal Indent"/>
    <w:basedOn w:val="Normal"/>
    <w:rsid w:val="00064735"/>
    <w:pPr>
      <w:spacing w:after="0" w:line="240" w:lineRule="auto"/>
      <w:ind w:left="708"/>
    </w:pPr>
    <w:rPr>
      <w:rFonts w:ascii="Arial" w:eastAsia="Times New Roman" w:hAnsi="Arial" w:cs="Times New Roman"/>
      <w:color w:val="000000"/>
      <w:sz w:val="20"/>
      <w:szCs w:val="20"/>
      <w:lang w:val="de-DE" w:eastAsia="de-DE"/>
    </w:rPr>
  </w:style>
  <w:style w:type="paragraph" w:customStyle="1" w:styleId="Default">
    <w:name w:val="Default"/>
    <w:rsid w:val="000647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orlageBeispiel">
    <w:name w:val="Vorlage Beispiel"/>
    <w:basedOn w:val="Normal"/>
    <w:rsid w:val="00064735"/>
    <w:pPr>
      <w:spacing w:after="0" w:line="240" w:lineRule="auto"/>
    </w:pPr>
    <w:rPr>
      <w:rFonts w:ascii="Arial" w:eastAsia="Times New Roman" w:hAnsi="Arial" w:cs="Times New Roman"/>
      <w:i/>
      <w:iCs/>
      <w:color w:val="008080"/>
      <w:sz w:val="20"/>
      <w:szCs w:val="20"/>
      <w:lang w:val="de-DE" w:eastAsia="de-DE"/>
    </w:rPr>
  </w:style>
  <w:style w:type="paragraph" w:customStyle="1" w:styleId="Alt2-LevelLegal1">
    <w:name w:val="Alt 2-Level Legal1"/>
    <w:basedOn w:val="Normal"/>
    <w:next w:val="Normal"/>
    <w:rsid w:val="00237DE7"/>
    <w:pPr>
      <w:numPr>
        <w:numId w:val="13"/>
      </w:numPr>
      <w:spacing w:after="240" w:line="240" w:lineRule="auto"/>
      <w:jc w:val="both"/>
      <w:outlineLvl w:val="0"/>
    </w:pPr>
    <w:rPr>
      <w:rFonts w:ascii="Arial" w:eastAsia="Times New Roman" w:hAnsi="Arial" w:cs="Times New Roman"/>
      <w:b/>
      <w:sz w:val="24"/>
      <w:szCs w:val="24"/>
      <w:lang w:val="en-GB"/>
    </w:rPr>
  </w:style>
  <w:style w:type="paragraph" w:customStyle="1" w:styleId="Alt2-LevelLegal2">
    <w:name w:val="Alt 2-Level Legal2"/>
    <w:basedOn w:val="Normal"/>
    <w:rsid w:val="00237DE7"/>
    <w:pPr>
      <w:numPr>
        <w:ilvl w:val="1"/>
        <w:numId w:val="13"/>
      </w:numPr>
      <w:spacing w:after="240" w:line="240" w:lineRule="auto"/>
      <w:jc w:val="both"/>
      <w:outlineLvl w:val="1"/>
    </w:pPr>
    <w:rPr>
      <w:rFonts w:ascii="Arial" w:eastAsia="Times New Roman" w:hAnsi="Arial" w:cs="Times New Roman"/>
      <w:color w:val="000000"/>
      <w:sz w:val="24"/>
      <w:szCs w:val="24"/>
      <w:lang w:val="en-GB"/>
    </w:rPr>
  </w:style>
  <w:style w:type="paragraph" w:customStyle="1" w:styleId="Alt2-LevelLegal3">
    <w:name w:val="Alt 2-Level Legal3"/>
    <w:basedOn w:val="Normal"/>
    <w:rsid w:val="00237DE7"/>
    <w:pPr>
      <w:numPr>
        <w:ilvl w:val="2"/>
        <w:numId w:val="13"/>
      </w:numPr>
      <w:spacing w:after="240" w:line="240" w:lineRule="auto"/>
      <w:jc w:val="both"/>
      <w:outlineLvl w:val="2"/>
    </w:pPr>
    <w:rPr>
      <w:rFonts w:ascii="Arial" w:eastAsia="Times New Roman" w:hAnsi="Arial" w:cs="Times New Roman"/>
      <w:color w:val="000000"/>
      <w:sz w:val="24"/>
      <w:szCs w:val="24"/>
      <w:lang w:val="en-GB"/>
    </w:rPr>
  </w:style>
  <w:style w:type="paragraph" w:customStyle="1" w:styleId="Alt2-LevelLegal4">
    <w:name w:val="Alt 2-Level Legal4"/>
    <w:basedOn w:val="Normal"/>
    <w:rsid w:val="00237DE7"/>
    <w:pPr>
      <w:numPr>
        <w:ilvl w:val="3"/>
        <w:numId w:val="13"/>
      </w:numPr>
      <w:spacing w:after="240" w:line="240" w:lineRule="auto"/>
      <w:jc w:val="both"/>
      <w:outlineLvl w:val="3"/>
    </w:pPr>
    <w:rPr>
      <w:rFonts w:ascii="Arial" w:eastAsia="Times New Roman" w:hAnsi="Arial" w:cs="Times New Roman"/>
      <w:color w:val="000000"/>
      <w:sz w:val="24"/>
      <w:szCs w:val="24"/>
      <w:lang w:val="en-GB"/>
    </w:rPr>
  </w:style>
  <w:style w:type="paragraph" w:customStyle="1" w:styleId="Alt2-LevelLegal5">
    <w:name w:val="Alt 2-Level Legal5"/>
    <w:basedOn w:val="Normal"/>
    <w:rsid w:val="00237DE7"/>
    <w:pPr>
      <w:numPr>
        <w:ilvl w:val="4"/>
        <w:numId w:val="13"/>
      </w:numPr>
      <w:spacing w:after="240" w:line="240" w:lineRule="auto"/>
      <w:jc w:val="both"/>
      <w:outlineLvl w:val="4"/>
    </w:pPr>
    <w:rPr>
      <w:rFonts w:ascii="Arial" w:eastAsia="Times New Roman" w:hAnsi="Arial" w:cs="Times New Roman"/>
      <w:color w:val="000000"/>
      <w:sz w:val="24"/>
      <w:szCs w:val="24"/>
      <w:lang w:val="en-GB"/>
    </w:rPr>
  </w:style>
  <w:style w:type="paragraph" w:customStyle="1" w:styleId="Alt2-LevelLegal6">
    <w:name w:val="Alt 2-Level Legal6"/>
    <w:basedOn w:val="Normal"/>
    <w:rsid w:val="00237DE7"/>
    <w:pPr>
      <w:numPr>
        <w:ilvl w:val="5"/>
        <w:numId w:val="13"/>
      </w:numPr>
      <w:spacing w:after="240" w:line="240" w:lineRule="auto"/>
      <w:jc w:val="both"/>
      <w:outlineLvl w:val="5"/>
    </w:pPr>
    <w:rPr>
      <w:rFonts w:ascii="Arial" w:eastAsia="Times New Roman" w:hAnsi="Arial" w:cs="Times New Roman"/>
      <w:color w:val="000000"/>
      <w:sz w:val="24"/>
      <w:szCs w:val="24"/>
      <w:lang w:val="en-GB"/>
    </w:rPr>
  </w:style>
  <w:style w:type="paragraph" w:customStyle="1" w:styleId="Alt2-LevelLegal7">
    <w:name w:val="Alt 2-Level Legal7"/>
    <w:basedOn w:val="Normal"/>
    <w:rsid w:val="00237DE7"/>
    <w:pPr>
      <w:numPr>
        <w:ilvl w:val="6"/>
        <w:numId w:val="13"/>
      </w:numPr>
      <w:spacing w:after="240" w:line="240" w:lineRule="auto"/>
      <w:jc w:val="both"/>
      <w:outlineLvl w:val="6"/>
    </w:pPr>
    <w:rPr>
      <w:rFonts w:ascii="Arial" w:eastAsia="Times New Roman" w:hAnsi="Arial" w:cs="Times New Roman"/>
      <w:color w:val="000000"/>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McGIzUqMIfZ80yOIWB6dkvTOg==">CgMxLjAikQIKC0FBQUF6MUdteEpZEtsBCgtBQUFBejFHbXhKWRILQUFBQXoxR214SlkaDQoJdGV4dC9odG1sEgAiDgoKdGV4dC9wbGFpbhIAKhsiFTEwNDQ1MjI2MzAxNjM0MTQzODkxMCgAOAAw2baI1pExOIG/iNaRMUo7CiRhcHBsaWNhdGlvbi92bmQuZ29vZ2xlLWFwcHMuZG9jcy5tZHMaE8LX2uQBDRoLCgcKAWEQARgAEAFaDDh4YWthNmU2ZDAyOXICIAB4AIIBFHN1Z2dlc3QucmEzOWlsbTVxd3MwmgEGCAAQABgAsAEAuAEAGNm2iNaRMSCBv4jWkTEwAEIUc3VnZ2VzdC5yYTM5aWxtNXF3czAi1AEKC0FBQUEwbFJiLXFVEp4BCgtBQUFBMGxSYi1xVRILQUFBQTBsUmItcVUaDQoJdGV4dC9odG1sEgAiDgoKdGV4dC9wbGFpbhIAKhsiFTEwNDQ1MjI2MzAxNjM0MTQzODkxMCgAOAAw9vXb25AxOPb129uQMVoMd20wdm80NmlnZGticgIgAHgAggEUc3VnZ2VzdC51endsdThnZTcwcjeaAQYIABAAGACwAQC4AQAY9vXb25AxIPb129uQMTAAQhRzdWdnZXN0LnV6d2x1OGdlNzByNzIIaC5namRneHMyEGtpeC5hdTNhYTVlbmhxZG04AGojChRzdWdnZXN0LnA4eGJ5ODY4ZTlrYxILS2FyYW4gS29obGlqIwoUc3VnZ2VzdC54Y2pzbmVrdDk0dmISC0thcmFuIEtvaGxpaiMKFHN1Z2dlc3QuamYzeWRwamF2c2ZlEgtLYXJhbiBLb2hsaWojChRzdWdnZXN0Ljdic3Fxd3R2ZmZ3ZxILS2FyYW4gS29obGlqIwoUc3VnZ2VzdC5rM3Zzb29oY3ZpbjMSC0thcmFuIEtvaGxpaiMKFHN1Z2dlc3QuY3k1czducjhzb3NpEgtLYXJhbiBLb2hsaWojChRzdWdnZXN0LmVzZWluc2Rqc3dhZRILS2FyYW4gS29obGlqIwoUc3VnZ2VzdC43Y3lpaTY1aGRqN3QSC0thcmFuIEtvaGxpaiMKFHN1Z2dlc3QuM3gyZ205Z2gzazZzEgtLYXJhbiBLb2hsaWojChRzdWdnZXN0Lm9wYnB3djRnMmhqehILS2FyYW4gS29obGlqIwoUc3VnZ2VzdC40NHdldGxvNzdmYm0SC0thcmFuIEtvaGxpaiMKFHN1Z2dlc3QuNjMxZmM1dWc2YXRxEgtLYXJhbiBLb2hsaWojChRzdWdnZXN0Lmg5dWlveW85bTFvaxILS2FyYW4gS29obGlqIwoUc3VnZ2VzdC4xNmdzZWplMW11Y3MSC0thcmFuIEtvaGxpaiMKFHN1Z2dlc3QuemkxdzJzc3l4YjB1EgtLYXJhbiBLb2hsaWojChRzdWdnZXN0LnE0Z2hncWo5ZmxqdxILS2FyYW4gS29obGlqIwoUc3VnZ2VzdC5yYTM5aWxtNXF3czASC0thcmFuIEtvaGxpaiMKFHN1Z2dlc3QuZWI3cHp1NHpyYWlkEgtLYXJhbiBLb2hsaWolChRzdWdnZXN0LjdwcGpqODk3NDI2YRINQXR1bCBOYWxhd2FkZWojChRzdWdnZXN0LnVhM2xuY2M5dnVsYxILS2FyYW4gS29obGlqIwoUc3VnZ2VzdC54dHlhN2RwNDl1cjkSC0thcmFuIEtvaGxpaiMKFHN1Z2dlc3QueDdsZzU5aGtnZGMyEgtLYXJhbiBLb2hsaWojChRzdWdnZXN0LmV0ZmdzcW1lMm9iZhILS2FyYW4gS29obGlqIwoUc3VnZ2VzdC41ZTM5c21mb3lxM2cSC0thcmFuIEtvaGxpaiMKFHN1Z2dlc3Quc21nZGphcnpodWsyEgtLYXJhbiBLb2hsaWojChRzdWdnZXN0LmVrbzQ2bGl2dTJ3MhILS2FyYW4gS29obGlqIwoUc3VnZ2VzdC5sNGl4NWR4OHU1ZmESC0thcmFuIEtvaGxpaiMKFHN1Z2dlc3QuOHZ4ZGJxcWUyaWZ0EgtLYXJhbiBLb2hsaWojChRzdWdnZXN0LjgyZm02OXdoOTM4MxILS2FyYW4gS29obGlqIwoUc3VnZ2VzdC5mZTFoaTZkeDhhYzQSC0thcmFuIEtvaGxpaiMKFHN1Z2dlc3QucGxjaTFxb3g2d2Y0EgtLYXJhbiBLb2hsaWojChRzdWdnZXN0LnM5b3RuemxteWJucRILS2FyYW4gS29obGlqIwoUc3VnZ2VzdC5lZXZzZGdkbHBvcHISC0thcmFuIEtvaGxpaiMKFHN1Z2dlc3QuZ2F1a2dqbmJ0b3kzEgtLYXJhbiBLb2hsaWojChRzdWdnZXN0LmthbDY2a2MwMTB0MxILS2FyYW4gS29obGlqIwoUc3VnZ2VzdC5mNHJrZGZrYjB6M3YSC0thcmFuIEtvaGxpaiMKFHN1Z2dlc3QudWp6cnp2a2lxeG5tEgtLYXJhbiBLb2hsaWojChRzdWdnZXN0Lm5oa3Vua25pdjBkdxILS2FyYW4gS29obGlqIwoUc3VnZ2VzdC5xaDZuMm02NGw1bm0SC0thcmFuIEtvaGxpaiMKFHN1Z2dlc3QuazFyY3ppa3pjYjc2EgtLYXJhbiBLb2hsaWojChRzdWdnZXN0LnV6d2x1OGdlNzByNxILS2FyYW4gS29obGlqIwoUc3VnZ2VzdC5leTVzZHRubGV6bWgSC0thcmFuIEtvaGxpaiMKFHN1Z2dlc3QuNGNydWJmejU0OW9rEgtLYXJhbiBLb2hsaWojChRzdWdnZXN0LmVtOWdiZXlpN2kwOBILS2FyYW4gS29obGlqIwoUc3VnZ2VzdC5tNHM4dGZyZnRyMnISC0thcmFuIEtvaGxpaiMKFHN1Z2dlc3QuM2wyamhhcGpjd25yEgtLYXJhbiBLb2hsaWojChRzdWdnZXN0LnZ6Zm9peHNlZGRtcxILS2FyYW4gS29obGlqIwoUc3VnZ2VzdC5uZ25hY3Q0Z3pmZXoSC0thcmFuIEtvaGxpaiMKFHN1Z2dlc3QuZWZhZHAwaDB2MXdjEgtLYXJhbiBLb2hsaWoiChNzdWdnZXN0LjlwdXdrcDJ4eDJpEgtLYXJhbiBLb2hsaWojChRzdWdnZXN0LjJma2xlcDdtYjd1MxILS2FyYW4gS29obGlqIwoUc3VnZ2VzdC42M3I4NmR1NWdmbWYSC0thcmFuIEtvaGxpaiIKE3N1Z2dlc3QuMjI3YjJtbHVqYXQSC0thcmFuIEtvaGxpaiMKFHN1Z2dlc3QuYWUzMnh1N2VxNWNiEgtLYXJhbiBLb2hsaWojChRzdWdnZXN0LnN0ZWJ4dWx4ZzR1axILS2FyYW4gS29obGlqIwoUc3VnZ2VzdC5zMGMwdXV3ODh1dTASC0thcmFuIEtvaGxpaiMKFHN1Z2dlc3Quanp3YjAyazRrcnRoEgtLYXJhbiBLb2hsaWojChRzdWdnZXN0Lnhqdmduc3NjMWpuYxILS2FyYW4gS29obGlqIwoUc3VnZ2VzdC53azhxczJneWZqc3YSC0thcmFuIEtvaGxpaiIKE3N1Z2dlc3QubThiY3oyZ3UyeWoSC0thcmFuIEtvaGxpaiMKFHN1Z2dlc3Qud2xtcmhkYjVyemx1EgtLYXJhbiBLb2hsaWojChRzdWdnZXN0LnBjNG5ud2Q2bHAyaBILS2FyYW4gS29obGlqIwoUc3VnZ2VzdC5xem96NWxocWRjamwSC0thcmFuIEtvaGxpaiMKFHN1Z2dlc3QuMnAxbWhuN25sOGN0EgtLYXJhbiBLb2hsaWojChRzdWdnZXN0LnJsZmozMmUwNXk0NhILS2FyYW4gS29obGlqIwoUc3VnZ2VzdC5rczc1aWl3NnB2cmwSC0thcmFuIEtvaGxpaiMKFHN1Z2dlc3QuaXptYmNvN3d5NGF1EgtLYXJhbiBLb2hsaWojChRzdWdnZXN0LmRnZDY4cHBkbjVjaxILS2FyYW4gS29obGlqIwoUc3VnZ2VzdC56NDN1d3pqMGJqbWoSC0thcmFuIEtvaGxpaiMKFHN1Z2dlc3QucGFpdXk2djJlbDdiEgtLYXJhbiBLb2hsaWojChRzdWdnZXN0LnE3Ymd2YTJ5aXhpehILS2FyYW4gS29obGlqIwoUc3VnZ2VzdC43bG80cTM2MDJoYncSC0thcmFuIEtvaGxpaiMKFHN1Z2dlc3QudnNsMWExdmRqOXlrEgtLYXJhbiBLb2hsaWojChRzdWdnZXN0Ljc4bjA2ZnVxNWt2cBILS2FyYW4gS29obGlqIwoUc3VnZ2VzdC5xNG8weHNxNHc5dHASC0thcmFuIEtvaGxpciExWTZTQkRsemRDdkREd0tPTlJHcUxXQkI3Rlp2cEhzR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Srivastava (TML)</dc:creator>
  <cp:lastModifiedBy>Dr.N.B.Dhokey</cp:lastModifiedBy>
  <cp:revision>4</cp:revision>
  <dcterms:created xsi:type="dcterms:W3CDTF">2023-04-20T17:09:00Z</dcterms:created>
  <dcterms:modified xsi:type="dcterms:W3CDTF">2023-10-04T02:11:00Z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31df75-0a72-42d5-9cc1-0c4dcec1599e_Enabled">
    <vt:lpwstr>true</vt:lpwstr>
  </property>
  <property fmtid="{D5CDD505-2E9C-101B-9397-08002B2CF9AE}" pid="3" name="MSIP_Label_f731df75-0a72-42d5-9cc1-0c4dcec1599e_SetDate">
    <vt:lpwstr>2023-03-16T12:08:20Z</vt:lpwstr>
  </property>
  <property fmtid="{D5CDD505-2E9C-101B-9397-08002B2CF9AE}" pid="4" name="MSIP_Label_f731df75-0a72-42d5-9cc1-0c4dcec1599e_Method">
    <vt:lpwstr>Privileged</vt:lpwstr>
  </property>
  <property fmtid="{D5CDD505-2E9C-101B-9397-08002B2CF9AE}" pid="5" name="MSIP_Label_f731df75-0a72-42d5-9cc1-0c4dcec1599e_Name">
    <vt:lpwstr>f731df75-0a72-42d5-9cc1-0c4dcec1599e</vt:lpwstr>
  </property>
  <property fmtid="{D5CDD505-2E9C-101B-9397-08002B2CF9AE}" pid="6" name="MSIP_Label_f731df75-0a72-42d5-9cc1-0c4dcec1599e_SiteId">
    <vt:lpwstr>2d5eb7e2-d3ee-4bf5-bc62-79d5ae9cd9e1</vt:lpwstr>
  </property>
  <property fmtid="{D5CDD505-2E9C-101B-9397-08002B2CF9AE}" pid="7" name="MSIP_Label_f731df75-0a72-42d5-9cc1-0c4dcec1599e_ActionId">
    <vt:lpwstr>837d1ae2-7fc4-4fe2-b01c-3672a8b744f9</vt:lpwstr>
  </property>
  <property fmtid="{D5CDD505-2E9C-101B-9397-08002B2CF9AE}" pid="8" name="MSIP_Label_f731df75-0a72-42d5-9cc1-0c4dcec1599e_ContentBits">
    <vt:lpwstr>1</vt:lpwstr>
  </property>
</Properties>
</file>